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6" w:rsidRPr="006A2245" w:rsidRDefault="00687C9E" w:rsidP="003D5E16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r>
        <w:rPr>
          <w:noProof/>
          <w:sz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58D551C2" wp14:editId="0AAE7711">
            <wp:simplePos x="0" y="0"/>
            <wp:positionH relativeFrom="column">
              <wp:posOffset>180975</wp:posOffset>
            </wp:positionH>
            <wp:positionV relativeFrom="paragraph">
              <wp:posOffset>-304800</wp:posOffset>
            </wp:positionV>
            <wp:extent cx="8102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9" y="21300"/>
                <wp:lineTo x="213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16">
        <w:rPr>
          <w:rFonts w:cs="Arial"/>
          <w:b/>
          <w:color w:val="000080"/>
          <w:sz w:val="56"/>
        </w:rPr>
        <w:t>BENDIGO ACADEMY OF SPORT</w:t>
      </w:r>
    </w:p>
    <w:p w:rsidR="003D5E16" w:rsidRPr="006A2245" w:rsidRDefault="003D5E16" w:rsidP="003D5E16">
      <w:pPr>
        <w:ind w:left="2040"/>
        <w:rPr>
          <w:rFonts w:cs="Arial"/>
          <w:b/>
          <w:color w:val="000080"/>
          <w:sz w:val="8"/>
        </w:rPr>
      </w:pPr>
    </w:p>
    <w:p w:rsidR="003D5E16" w:rsidRPr="00F950B5" w:rsidRDefault="00687C9E" w:rsidP="003D5E16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 xml:space="preserve">ATHLETE </w:t>
      </w:r>
      <w:r w:rsidR="00B26FD0">
        <w:rPr>
          <w:rFonts w:cs="Arial"/>
          <w:b/>
          <w:color w:val="000080"/>
          <w:sz w:val="32"/>
          <w:szCs w:val="32"/>
        </w:rPr>
        <w:t xml:space="preserve">PATHWAY </w:t>
      </w:r>
      <w:r>
        <w:rPr>
          <w:rFonts w:cs="Arial"/>
          <w:b/>
          <w:color w:val="000080"/>
          <w:sz w:val="32"/>
          <w:szCs w:val="32"/>
        </w:rPr>
        <w:t>TRAVEL GRANTS DISBURSEMENT</w:t>
      </w:r>
    </w:p>
    <w:p w:rsidR="003D5E16" w:rsidRPr="00F950B5" w:rsidRDefault="003D5E16" w:rsidP="003D5E16">
      <w:pPr>
        <w:ind w:left="2552"/>
        <w:rPr>
          <w:rFonts w:cs="Arial"/>
          <w:b/>
          <w:sz w:val="16"/>
          <w:szCs w:val="16"/>
        </w:rPr>
      </w:pPr>
    </w:p>
    <w:p w:rsidR="003D5E16" w:rsidRDefault="00A91114" w:rsidP="003D5E16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w:pict>
          <v:line id="_x0000_s1027" style="position:absolute;left:0;text-align:left;z-index:251661312" from="-11.9pt,9.65pt" to="498.1pt,9.65pt" strokecolor="#4f81bd [3204]" strokeweight="10pt">
            <v:stroke linestyle="thinThin"/>
            <v:shadow color="#868686"/>
          </v:line>
        </w:pict>
      </w:r>
    </w:p>
    <w:p w:rsidR="003D5E16" w:rsidRDefault="003D5E16" w:rsidP="003D5E16">
      <w:pPr>
        <w:ind w:left="2552"/>
        <w:rPr>
          <w:rFonts w:cs="Arial"/>
          <w:b/>
          <w:sz w:val="20"/>
        </w:rPr>
      </w:pPr>
    </w:p>
    <w:p w:rsidR="003D5E16" w:rsidRDefault="003D5E16" w:rsidP="003D5E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AB2548" w:rsidRPr="00AB2548" w:rsidRDefault="00AB2548" w:rsidP="00A91114">
      <w:pPr>
        <w:ind w:left="709"/>
        <w:rPr>
          <w:b/>
          <w:sz w:val="20"/>
        </w:rPr>
      </w:pPr>
      <w:r w:rsidRPr="00AB2548">
        <w:rPr>
          <w:b/>
          <w:sz w:val="20"/>
          <w:u w:val="single"/>
        </w:rPr>
        <w:t>Rationale</w:t>
      </w:r>
      <w:r w:rsidRPr="00AB2548">
        <w:rPr>
          <w:b/>
          <w:sz w:val="20"/>
        </w:rPr>
        <w:t>:</w:t>
      </w:r>
    </w:p>
    <w:p w:rsidR="00AB2548" w:rsidRPr="00AB2548" w:rsidRDefault="00687C9E" w:rsidP="00A91114">
      <w:pPr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 xml:space="preserve">Each year the Bendigo Academy of Sport applies for x2 Athlete Pathway </w:t>
      </w:r>
      <w:r w:rsidR="00B26FD0">
        <w:rPr>
          <w:sz w:val="20"/>
        </w:rPr>
        <w:t xml:space="preserve">Travel </w:t>
      </w:r>
      <w:r>
        <w:rPr>
          <w:sz w:val="20"/>
        </w:rPr>
        <w:t>Grants through Sport Recreation Victoria. Each grant is to the value of $750 – one for male athletes and one for female athletes.</w:t>
      </w:r>
      <w:r w:rsidR="005F6F0F">
        <w:rPr>
          <w:sz w:val="20"/>
        </w:rPr>
        <w:t xml:space="preserve"> All grants must be disbursed within government guidelines.</w:t>
      </w:r>
    </w:p>
    <w:p w:rsidR="00AB2548" w:rsidRPr="00AB2548" w:rsidRDefault="00AB2548" w:rsidP="00A91114">
      <w:pPr>
        <w:ind w:left="709"/>
        <w:rPr>
          <w:sz w:val="20"/>
        </w:rPr>
      </w:pPr>
      <w:r w:rsidRPr="00AB2548">
        <w:rPr>
          <w:sz w:val="20"/>
        </w:rPr>
        <w:t xml:space="preserve"> </w:t>
      </w:r>
    </w:p>
    <w:p w:rsidR="00AB2548" w:rsidRPr="00AB2548" w:rsidRDefault="00AB2548" w:rsidP="00A91114">
      <w:pPr>
        <w:ind w:left="709"/>
        <w:rPr>
          <w:b/>
          <w:sz w:val="20"/>
        </w:rPr>
      </w:pPr>
      <w:r w:rsidRPr="00AB2548">
        <w:rPr>
          <w:b/>
          <w:sz w:val="20"/>
          <w:u w:val="single"/>
        </w:rPr>
        <w:t>Aims</w:t>
      </w:r>
      <w:r w:rsidRPr="00AB2548">
        <w:rPr>
          <w:b/>
          <w:sz w:val="20"/>
        </w:rPr>
        <w:t>:</w:t>
      </w:r>
    </w:p>
    <w:p w:rsidR="00687C9E" w:rsidRDefault="00AB2548" w:rsidP="00A91114">
      <w:pPr>
        <w:numPr>
          <w:ilvl w:val="0"/>
          <w:numId w:val="3"/>
        </w:numPr>
        <w:rPr>
          <w:sz w:val="20"/>
        </w:rPr>
      </w:pPr>
      <w:r w:rsidRPr="00AB2548">
        <w:rPr>
          <w:sz w:val="20"/>
        </w:rPr>
        <w:t xml:space="preserve">To improve opportunities for the Bendigo </w:t>
      </w:r>
      <w:r w:rsidR="00687C9E">
        <w:rPr>
          <w:sz w:val="20"/>
        </w:rPr>
        <w:t>Academy of Sport athletes in relation to travel expenses incurred to participate at the elite level.</w:t>
      </w:r>
    </w:p>
    <w:p w:rsidR="005F6F0F" w:rsidRDefault="005F6F0F" w:rsidP="00A91114">
      <w:pPr>
        <w:ind w:left="1069"/>
        <w:rPr>
          <w:sz w:val="20"/>
        </w:rPr>
      </w:pPr>
    </w:p>
    <w:p w:rsidR="00687C9E" w:rsidRDefault="00687C9E" w:rsidP="00A9111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To provide clarity in the disbursement of the grant funds in line with Victorian Government </w:t>
      </w:r>
      <w:r w:rsidR="00626EDF">
        <w:rPr>
          <w:sz w:val="20"/>
        </w:rPr>
        <w:t xml:space="preserve">guidelines and </w:t>
      </w:r>
      <w:r>
        <w:rPr>
          <w:sz w:val="20"/>
        </w:rPr>
        <w:t>procedures.</w:t>
      </w:r>
    </w:p>
    <w:p w:rsidR="00AB2548" w:rsidRPr="00AB2548" w:rsidRDefault="00AB2548" w:rsidP="00A91114">
      <w:pPr>
        <w:ind w:left="709"/>
        <w:rPr>
          <w:sz w:val="20"/>
        </w:rPr>
      </w:pPr>
    </w:p>
    <w:p w:rsidR="00AB2548" w:rsidRPr="00AB2548" w:rsidRDefault="00AB2548" w:rsidP="00A91114">
      <w:pPr>
        <w:ind w:left="709"/>
        <w:rPr>
          <w:b/>
          <w:sz w:val="20"/>
        </w:rPr>
      </w:pPr>
      <w:r w:rsidRPr="00AB2548">
        <w:rPr>
          <w:b/>
          <w:sz w:val="20"/>
          <w:u w:val="single"/>
        </w:rPr>
        <w:t>Implementation</w:t>
      </w:r>
      <w:r w:rsidRPr="00AB2548">
        <w:rPr>
          <w:b/>
          <w:sz w:val="20"/>
        </w:rPr>
        <w:t>:</w:t>
      </w:r>
    </w:p>
    <w:p w:rsidR="005F6F0F" w:rsidRDefault="0032541F" w:rsidP="00A91114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/>
        <w:rPr>
          <w:sz w:val="20"/>
        </w:rPr>
      </w:pPr>
      <w:r>
        <w:rPr>
          <w:sz w:val="20"/>
        </w:rPr>
        <w:t xml:space="preserve">Grants </w:t>
      </w:r>
      <w:r w:rsidR="00626EDF">
        <w:rPr>
          <w:sz w:val="20"/>
        </w:rPr>
        <w:t>may</w:t>
      </w:r>
      <w:r>
        <w:rPr>
          <w:sz w:val="20"/>
        </w:rPr>
        <w:t xml:space="preserve"> be disbursed, subject to funds availability</w:t>
      </w:r>
      <w:r w:rsidR="00626EDF">
        <w:rPr>
          <w:sz w:val="20"/>
        </w:rPr>
        <w:t>, to athletes as follows:</w:t>
      </w:r>
    </w:p>
    <w:p w:rsidR="005F6F0F" w:rsidRDefault="0032541F" w:rsidP="00A91114">
      <w:pPr>
        <w:numPr>
          <w:ilvl w:val="0"/>
          <w:numId w:val="8"/>
        </w:numPr>
        <w:tabs>
          <w:tab w:val="clear" w:pos="360"/>
          <w:tab w:val="num" w:pos="1440"/>
        </w:tabs>
        <w:spacing w:after="120"/>
        <w:ind w:left="1440"/>
        <w:rPr>
          <w:sz w:val="20"/>
        </w:rPr>
      </w:pPr>
      <w:r w:rsidRPr="005F6F0F">
        <w:rPr>
          <w:sz w:val="20"/>
        </w:rPr>
        <w:t xml:space="preserve">National Representation </w:t>
      </w:r>
      <w:bookmarkStart w:id="0" w:name="_GoBack"/>
      <w:bookmarkEnd w:id="0"/>
    </w:p>
    <w:p w:rsidR="005F6F0F" w:rsidRDefault="005F6F0F" w:rsidP="00A91114">
      <w:pPr>
        <w:numPr>
          <w:ilvl w:val="0"/>
          <w:numId w:val="8"/>
        </w:numPr>
        <w:tabs>
          <w:tab w:val="clear" w:pos="360"/>
          <w:tab w:val="num" w:pos="1440"/>
        </w:tabs>
        <w:spacing w:after="120"/>
        <w:ind w:left="1440"/>
        <w:rPr>
          <w:sz w:val="20"/>
        </w:rPr>
      </w:pPr>
      <w:r>
        <w:rPr>
          <w:sz w:val="20"/>
        </w:rPr>
        <w:t>Competing at a World Event</w:t>
      </w:r>
    </w:p>
    <w:p w:rsidR="005F6F0F" w:rsidRDefault="005F6F0F" w:rsidP="00A91114">
      <w:pPr>
        <w:numPr>
          <w:ilvl w:val="0"/>
          <w:numId w:val="8"/>
        </w:numPr>
        <w:tabs>
          <w:tab w:val="clear" w:pos="360"/>
          <w:tab w:val="num" w:pos="1440"/>
        </w:tabs>
        <w:spacing w:after="120"/>
        <w:ind w:left="1440"/>
        <w:rPr>
          <w:sz w:val="20"/>
        </w:rPr>
      </w:pPr>
      <w:r>
        <w:rPr>
          <w:sz w:val="20"/>
        </w:rPr>
        <w:t>Competing at a National Event</w:t>
      </w:r>
    </w:p>
    <w:p w:rsidR="00AB2548" w:rsidRPr="005F6F0F" w:rsidRDefault="00AB2548" w:rsidP="00A91114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/>
        <w:rPr>
          <w:sz w:val="20"/>
        </w:rPr>
      </w:pPr>
      <w:r w:rsidRPr="005F6F0F">
        <w:rPr>
          <w:sz w:val="20"/>
        </w:rPr>
        <w:t xml:space="preserve">The Executive Officer </w:t>
      </w:r>
      <w:r w:rsidR="00687C9E" w:rsidRPr="005F6F0F">
        <w:rPr>
          <w:sz w:val="20"/>
        </w:rPr>
        <w:t>/ Programs Manager shall</w:t>
      </w:r>
      <w:r w:rsidRPr="005F6F0F">
        <w:rPr>
          <w:sz w:val="20"/>
        </w:rPr>
        <w:t xml:space="preserve"> </w:t>
      </w:r>
      <w:r w:rsidR="00687C9E" w:rsidRPr="005F6F0F">
        <w:rPr>
          <w:sz w:val="20"/>
        </w:rPr>
        <w:t xml:space="preserve">identify athletes who </w:t>
      </w:r>
      <w:r w:rsidR="0032541F" w:rsidRPr="005F6F0F">
        <w:rPr>
          <w:sz w:val="20"/>
        </w:rPr>
        <w:t>meet the nomination criteria.</w:t>
      </w:r>
    </w:p>
    <w:p w:rsidR="0032541F" w:rsidRDefault="005F6F0F" w:rsidP="00A91114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/>
        <w:rPr>
          <w:sz w:val="20"/>
        </w:rPr>
      </w:pPr>
      <w:r>
        <w:rPr>
          <w:sz w:val="20"/>
        </w:rPr>
        <w:t xml:space="preserve">The </w:t>
      </w:r>
      <w:r w:rsidR="0032541F">
        <w:rPr>
          <w:sz w:val="20"/>
        </w:rPr>
        <w:t xml:space="preserve">Programs Committee </w:t>
      </w:r>
      <w:r>
        <w:rPr>
          <w:sz w:val="20"/>
        </w:rPr>
        <w:t xml:space="preserve">is </w:t>
      </w:r>
      <w:r w:rsidR="0032541F">
        <w:rPr>
          <w:sz w:val="20"/>
        </w:rPr>
        <w:t xml:space="preserve">to </w:t>
      </w:r>
      <w:r>
        <w:rPr>
          <w:sz w:val="20"/>
        </w:rPr>
        <w:t>consider nominations for approval.</w:t>
      </w:r>
    </w:p>
    <w:p w:rsidR="00AB2548" w:rsidRPr="00AB2548" w:rsidRDefault="00AB2548" w:rsidP="00A91114">
      <w:pPr>
        <w:rPr>
          <w:b/>
          <w:sz w:val="20"/>
          <w:u w:val="single"/>
        </w:rPr>
      </w:pPr>
    </w:p>
    <w:p w:rsidR="00AB2548" w:rsidRPr="00AB2548" w:rsidRDefault="00AB2548" w:rsidP="00A91114">
      <w:pPr>
        <w:ind w:left="709"/>
        <w:rPr>
          <w:b/>
          <w:sz w:val="20"/>
        </w:rPr>
      </w:pPr>
      <w:r w:rsidRPr="00AB2548">
        <w:rPr>
          <w:b/>
          <w:sz w:val="20"/>
          <w:u w:val="single"/>
        </w:rPr>
        <w:t>Evaluation</w:t>
      </w:r>
      <w:r w:rsidRPr="00AB2548">
        <w:rPr>
          <w:b/>
          <w:sz w:val="20"/>
        </w:rPr>
        <w:t>:</w:t>
      </w:r>
    </w:p>
    <w:p w:rsidR="00AB2548" w:rsidRPr="00AB2548" w:rsidRDefault="00AB2548" w:rsidP="00A91114">
      <w:pPr>
        <w:numPr>
          <w:ilvl w:val="0"/>
          <w:numId w:val="3"/>
        </w:numPr>
        <w:ind w:left="1080"/>
        <w:rPr>
          <w:sz w:val="20"/>
        </w:rPr>
      </w:pPr>
      <w:r w:rsidRPr="00AB2548">
        <w:rPr>
          <w:sz w:val="20"/>
        </w:rPr>
        <w:t>This policy wi</w:t>
      </w:r>
      <w:r w:rsidR="005F6F0F">
        <w:rPr>
          <w:sz w:val="20"/>
        </w:rPr>
        <w:t>ll be reviewed as part of the B</w:t>
      </w:r>
      <w:r w:rsidRPr="00AB2548">
        <w:rPr>
          <w:sz w:val="20"/>
        </w:rPr>
        <w:t xml:space="preserve">AS’s </w:t>
      </w:r>
      <w:r w:rsidR="00B26FD0">
        <w:rPr>
          <w:sz w:val="20"/>
        </w:rPr>
        <w:t>four</w:t>
      </w:r>
      <w:r w:rsidRPr="00AB2548">
        <w:rPr>
          <w:sz w:val="20"/>
        </w:rPr>
        <w:t xml:space="preserve"> year review cycle.</w:t>
      </w:r>
    </w:p>
    <w:p w:rsidR="00EA7A61" w:rsidRPr="00AB2548" w:rsidRDefault="00EA7A61" w:rsidP="00EA7A61">
      <w:pPr>
        <w:jc w:val="both"/>
        <w:rPr>
          <w:rFonts w:cs="Arial"/>
          <w:b/>
          <w:color w:val="FF0000"/>
          <w:sz w:val="20"/>
          <w:u w:val="single"/>
        </w:rPr>
      </w:pPr>
    </w:p>
    <w:p w:rsidR="00EA7A61" w:rsidRPr="00AB2548" w:rsidRDefault="00A91114" w:rsidP="00EA7A61">
      <w:pPr>
        <w:jc w:val="both"/>
        <w:rPr>
          <w:rFonts w:cs="Arial"/>
          <w:b/>
          <w:color w:val="FF0000"/>
          <w:sz w:val="20"/>
          <w:u w:val="single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85pt;margin-top:8.1pt;width:410.4pt;height:47.25pt;z-index:251665408" o:allowincell="f" filled="f" stroked="f">
            <v:textbox>
              <w:txbxContent>
                <w:p w:rsidR="00EA7A61" w:rsidRDefault="00EA7A61" w:rsidP="00EA7A6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This policy was ratified b</w:t>
                  </w:r>
                  <w:r w:rsidR="005F6F0F">
                    <w:rPr>
                      <w:sz w:val="22"/>
                      <w:szCs w:val="22"/>
                    </w:rPr>
                    <w:t xml:space="preserve">y the Board of the Bendigo </w:t>
                  </w:r>
                  <w:r>
                    <w:rPr>
                      <w:sz w:val="22"/>
                      <w:szCs w:val="22"/>
                    </w:rPr>
                    <w:t xml:space="preserve">Academy of Sport in </w:t>
                  </w:r>
                  <w:r w:rsidR="00A91114">
                    <w:rPr>
                      <w:sz w:val="22"/>
                      <w:szCs w:val="22"/>
                    </w:rPr>
                    <w:t>Feb 2016</w:t>
                  </w:r>
                </w:p>
                <w:p w:rsidR="00EA7A61" w:rsidRDefault="00EA7A61" w:rsidP="00EA7A61"/>
              </w:txbxContent>
            </v:textbox>
          </v:shape>
        </w:pict>
      </w:r>
    </w:p>
    <w:p w:rsidR="00B0122F" w:rsidRPr="00E23D5D" w:rsidRDefault="00B0122F" w:rsidP="003D5E16">
      <w:pPr>
        <w:pStyle w:val="bulletcheck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sectPr w:rsidR="00B0122F" w:rsidRPr="00E23D5D" w:rsidSect="005A5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02" w:rsidRDefault="002D4B02" w:rsidP="001572A4">
      <w:r>
        <w:separator/>
      </w:r>
    </w:p>
  </w:endnote>
  <w:endnote w:type="continuationSeparator" w:id="0">
    <w:p w:rsidR="002D4B02" w:rsidRDefault="002D4B02" w:rsidP="0015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Pr="008263A9" w:rsidRDefault="008263A9">
    <w:pPr>
      <w:pStyle w:val="Footer"/>
      <w:rPr>
        <w:sz w:val="16"/>
        <w:szCs w:val="16"/>
      </w:rPr>
    </w:pPr>
    <w:r w:rsidRPr="008263A9">
      <w:rPr>
        <w:sz w:val="16"/>
        <w:szCs w:val="16"/>
      </w:rPr>
      <w:fldChar w:fldCharType="begin"/>
    </w:r>
    <w:r w:rsidRPr="008263A9">
      <w:rPr>
        <w:sz w:val="16"/>
        <w:szCs w:val="16"/>
      </w:rPr>
      <w:instrText xml:space="preserve"> FILENAME  \p  \* MERGEFORMAT </w:instrText>
    </w:r>
    <w:r w:rsidRPr="008263A9">
      <w:rPr>
        <w:sz w:val="16"/>
        <w:szCs w:val="16"/>
      </w:rPr>
      <w:fldChar w:fldCharType="separate"/>
    </w:r>
    <w:r w:rsidRPr="008263A9">
      <w:rPr>
        <w:noProof/>
        <w:sz w:val="16"/>
        <w:szCs w:val="16"/>
      </w:rPr>
      <w:t>\\149.144.67.158\Shared\policies\BAS - Athlete Travel Pathway Grants Disbursement.docx</w:t>
    </w:r>
    <w:r w:rsidRPr="008263A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02" w:rsidRDefault="002D4B02" w:rsidP="001572A4">
      <w:r>
        <w:separator/>
      </w:r>
    </w:p>
  </w:footnote>
  <w:footnote w:type="continuationSeparator" w:id="0">
    <w:p w:rsidR="002D4B02" w:rsidRDefault="002D4B02" w:rsidP="0015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656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4">
    <w:nsid w:val="49DE0A74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5">
    <w:nsid w:val="617B7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8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E16"/>
    <w:rsid w:val="00035D23"/>
    <w:rsid w:val="000545E4"/>
    <w:rsid w:val="001572A4"/>
    <w:rsid w:val="001F6BF8"/>
    <w:rsid w:val="002D4B02"/>
    <w:rsid w:val="0032541F"/>
    <w:rsid w:val="003A22C8"/>
    <w:rsid w:val="003D5E16"/>
    <w:rsid w:val="00533F37"/>
    <w:rsid w:val="005A5E1B"/>
    <w:rsid w:val="005D0BCD"/>
    <w:rsid w:val="005F6F0F"/>
    <w:rsid w:val="00612749"/>
    <w:rsid w:val="00626EDF"/>
    <w:rsid w:val="00636DD4"/>
    <w:rsid w:val="00687C9E"/>
    <w:rsid w:val="006A4F98"/>
    <w:rsid w:val="00704173"/>
    <w:rsid w:val="00762EA5"/>
    <w:rsid w:val="007F598E"/>
    <w:rsid w:val="008263A9"/>
    <w:rsid w:val="009A2A86"/>
    <w:rsid w:val="009B5233"/>
    <w:rsid w:val="00A378C4"/>
    <w:rsid w:val="00A91114"/>
    <w:rsid w:val="00AB2548"/>
    <w:rsid w:val="00B0122F"/>
    <w:rsid w:val="00B26FD0"/>
    <w:rsid w:val="00BD39F4"/>
    <w:rsid w:val="00C765AB"/>
    <w:rsid w:val="00D968C6"/>
    <w:rsid w:val="00DE409A"/>
    <w:rsid w:val="00DE6030"/>
    <w:rsid w:val="00E22632"/>
    <w:rsid w:val="00E23D5D"/>
    <w:rsid w:val="00E957EA"/>
    <w:rsid w:val="00E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5E16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E16"/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Geneva">
    <w:name w:val="Geneva"/>
    <w:basedOn w:val="Normal"/>
    <w:rsid w:val="003D5E16"/>
  </w:style>
  <w:style w:type="paragraph" w:customStyle="1" w:styleId="bulletcheck">
    <w:name w:val="bullet check"/>
    <w:basedOn w:val="Normal"/>
    <w:rsid w:val="003D5E16"/>
    <w:pPr>
      <w:numPr>
        <w:numId w:val="1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basedOn w:val="DefaultParagraphFont"/>
    <w:rsid w:val="003D5E16"/>
    <w:rPr>
      <w:rFonts w:ascii="Arial" w:hAnsi="Arial"/>
      <w:color w:val="6F2FA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9C8D-B9F1-4296-BC72-B3C4C0DA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Owner</cp:lastModifiedBy>
  <cp:revision>20</cp:revision>
  <cp:lastPrinted>2016-02-09T04:54:00Z</cp:lastPrinted>
  <dcterms:created xsi:type="dcterms:W3CDTF">2011-07-28T03:46:00Z</dcterms:created>
  <dcterms:modified xsi:type="dcterms:W3CDTF">2017-01-30T23:51:00Z</dcterms:modified>
</cp:coreProperties>
</file>