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16" w:rsidRPr="00E90EC7" w:rsidRDefault="00251F78" w:rsidP="003D5E16">
      <w:pPr>
        <w:pStyle w:val="Geneva"/>
        <w:tabs>
          <w:tab w:val="left" w:pos="720"/>
          <w:tab w:val="left" w:pos="1440"/>
          <w:tab w:val="left" w:pos="2040"/>
          <w:tab w:val="left" w:pos="2880"/>
          <w:tab w:val="left" w:pos="3600"/>
          <w:tab w:val="left" w:pos="4320"/>
          <w:tab w:val="left" w:pos="5040"/>
          <w:tab w:val="left" w:pos="5760"/>
          <w:tab w:val="left" w:pos="6480"/>
          <w:tab w:val="left" w:pos="7200"/>
          <w:tab w:val="left" w:pos="7920"/>
          <w:tab w:val="left" w:pos="8640"/>
          <w:tab w:val="left" w:pos="9360"/>
        </w:tabs>
        <w:ind w:left="2040"/>
        <w:jc w:val="center"/>
        <w:rPr>
          <w:color w:val="auto"/>
        </w:rPr>
      </w:pPr>
      <w:bookmarkStart w:id="0" w:name="_GoBack"/>
      <w:bookmarkEnd w:id="0"/>
      <w:r>
        <w:rPr>
          <w:noProof/>
          <w:lang w:val="en-AU" w:eastAsia="en-AU"/>
        </w:rPr>
        <w:drawing>
          <wp:anchor distT="0" distB="0" distL="114300" distR="114300" simplePos="0" relativeHeight="251666432" behindDoc="0" locked="0" layoutInCell="1" allowOverlap="1">
            <wp:simplePos x="0" y="0"/>
            <wp:positionH relativeFrom="margin">
              <wp:posOffset>301017</wp:posOffset>
            </wp:positionH>
            <wp:positionV relativeFrom="margin">
              <wp:posOffset>8890</wp:posOffset>
            </wp:positionV>
            <wp:extent cx="810260" cy="13716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260" cy="1371600"/>
                    </a:xfrm>
                    <a:prstGeom prst="rect">
                      <a:avLst/>
                    </a:prstGeom>
                    <a:noFill/>
                    <a:ln>
                      <a:noFill/>
                    </a:ln>
                  </pic:spPr>
                </pic:pic>
              </a:graphicData>
            </a:graphic>
          </wp:anchor>
        </w:drawing>
      </w:r>
      <w:r>
        <w:rPr>
          <w:rFonts w:cs="Arial"/>
          <w:b/>
          <w:color w:val="auto"/>
          <w:sz w:val="56"/>
        </w:rPr>
        <w:t>BENDIGO</w:t>
      </w:r>
      <w:r w:rsidR="003D5E16" w:rsidRPr="00E90EC7">
        <w:rPr>
          <w:rFonts w:cs="Arial"/>
          <w:b/>
          <w:color w:val="auto"/>
          <w:sz w:val="56"/>
        </w:rPr>
        <w:t xml:space="preserve"> ACADEMY OF SPORT</w:t>
      </w:r>
    </w:p>
    <w:p w:rsidR="003D5E16" w:rsidRPr="00E90EC7" w:rsidRDefault="003D5E16" w:rsidP="003D5E16">
      <w:pPr>
        <w:ind w:left="2040"/>
        <w:rPr>
          <w:rFonts w:cs="Arial"/>
          <w:b/>
          <w:color w:val="auto"/>
          <w:sz w:val="8"/>
        </w:rPr>
      </w:pPr>
    </w:p>
    <w:p w:rsidR="00FA646E" w:rsidRDefault="00FA646E" w:rsidP="003D5E16">
      <w:pPr>
        <w:ind w:left="2040"/>
        <w:jc w:val="center"/>
        <w:rPr>
          <w:rFonts w:cs="Arial"/>
          <w:b/>
          <w:color w:val="auto"/>
          <w:sz w:val="32"/>
          <w:szCs w:val="32"/>
        </w:rPr>
      </w:pPr>
    </w:p>
    <w:p w:rsidR="003D5E16" w:rsidRPr="00E90EC7" w:rsidRDefault="00791A79" w:rsidP="003D5E16">
      <w:pPr>
        <w:ind w:left="2040"/>
        <w:jc w:val="center"/>
        <w:rPr>
          <w:rFonts w:cs="Arial"/>
          <w:b/>
          <w:color w:val="auto"/>
          <w:sz w:val="32"/>
          <w:szCs w:val="32"/>
        </w:rPr>
      </w:pPr>
      <w:r>
        <w:rPr>
          <w:rFonts w:cs="Arial"/>
          <w:b/>
          <w:color w:val="auto"/>
          <w:sz w:val="32"/>
          <w:szCs w:val="32"/>
        </w:rPr>
        <w:t>Fraud Policy</w:t>
      </w:r>
    </w:p>
    <w:p w:rsidR="00CF7915" w:rsidRPr="00E90EC7" w:rsidRDefault="00CF7915" w:rsidP="003D5E16">
      <w:pPr>
        <w:ind w:left="2040"/>
        <w:jc w:val="center"/>
        <w:rPr>
          <w:rFonts w:cs="Arial"/>
          <w:b/>
          <w:color w:val="auto"/>
          <w:sz w:val="32"/>
          <w:szCs w:val="32"/>
        </w:rPr>
      </w:pPr>
    </w:p>
    <w:p w:rsidR="003D5E16" w:rsidRPr="00E90EC7" w:rsidRDefault="003D5E16" w:rsidP="003D5E16">
      <w:pPr>
        <w:ind w:left="2552"/>
        <w:rPr>
          <w:rFonts w:cs="Arial"/>
          <w:b/>
          <w:color w:val="auto"/>
          <w:sz w:val="16"/>
          <w:szCs w:val="16"/>
        </w:rPr>
      </w:pPr>
    </w:p>
    <w:p w:rsidR="003D5E16" w:rsidRPr="00E90EC7" w:rsidRDefault="000F4F51" w:rsidP="003D5E16">
      <w:pPr>
        <w:ind w:left="2552"/>
        <w:rPr>
          <w:rFonts w:cs="Arial"/>
          <w:b/>
          <w:color w:val="auto"/>
          <w:sz w:val="20"/>
        </w:rPr>
      </w:pPr>
      <w:r>
        <w:rPr>
          <w:rFonts w:cs="Arial"/>
          <w:noProof/>
          <w:color w:val="auto"/>
          <w:sz w:val="8"/>
          <w:lang w:val="en-AU" w:eastAsia="en-AU"/>
        </w:rPr>
        <w:pict>
          <v:line id="_x0000_s1027" style="position:absolute;left:0;text-align:left;z-index:251661312" from="-11.9pt,9.65pt" to="498.1pt,9.65pt" strokecolor="#4f81bd [3204]" strokeweight="10pt">
            <v:stroke linestyle="thinThin"/>
            <v:shadow color="#868686"/>
          </v:line>
        </w:pict>
      </w:r>
    </w:p>
    <w:p w:rsidR="003D5E16" w:rsidRPr="00E90EC7" w:rsidRDefault="003D5E16" w:rsidP="003D5E16">
      <w:pPr>
        <w:ind w:left="2552"/>
        <w:rPr>
          <w:rFonts w:cs="Arial"/>
          <w:b/>
          <w:color w:val="auto"/>
          <w:sz w:val="20"/>
        </w:rPr>
      </w:pPr>
    </w:p>
    <w:p w:rsidR="003D5E16" w:rsidRPr="00E90EC7" w:rsidRDefault="003D5E16" w:rsidP="003D5E1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cs="Arial"/>
          <w:color w:val="auto"/>
          <w:sz w:val="8"/>
        </w:rPr>
      </w:pPr>
    </w:p>
    <w:p w:rsidR="00791A79" w:rsidRPr="009821CE" w:rsidRDefault="00791A79" w:rsidP="00791A79">
      <w:pPr>
        <w:jc w:val="both"/>
        <w:rPr>
          <w:b/>
          <w:sz w:val="22"/>
          <w:szCs w:val="22"/>
        </w:rPr>
      </w:pPr>
      <w:r w:rsidRPr="009821CE">
        <w:rPr>
          <w:b/>
          <w:sz w:val="22"/>
          <w:szCs w:val="22"/>
          <w:u w:val="single"/>
        </w:rPr>
        <w:t>Rationale</w:t>
      </w:r>
      <w:r w:rsidRPr="009821CE">
        <w:rPr>
          <w:b/>
          <w:sz w:val="22"/>
          <w:szCs w:val="22"/>
        </w:rPr>
        <w:t>:</w:t>
      </w:r>
    </w:p>
    <w:p w:rsidR="00791A79" w:rsidRPr="009821CE" w:rsidRDefault="00791A79" w:rsidP="00791A79">
      <w:pPr>
        <w:jc w:val="both"/>
        <w:rPr>
          <w:b/>
          <w:sz w:val="22"/>
          <w:szCs w:val="22"/>
        </w:rPr>
      </w:pPr>
      <w:r w:rsidRPr="009821CE">
        <w:rPr>
          <w:sz w:val="22"/>
          <w:szCs w:val="22"/>
        </w:rPr>
        <w:t>This policy covers the prevention, detection and management of fraud and corruption.</w:t>
      </w:r>
    </w:p>
    <w:p w:rsidR="00791A79" w:rsidRPr="009821CE" w:rsidRDefault="00791A79" w:rsidP="00791A79">
      <w:pPr>
        <w:ind w:left="709"/>
        <w:jc w:val="both"/>
        <w:rPr>
          <w:b/>
          <w:sz w:val="22"/>
          <w:szCs w:val="22"/>
        </w:rPr>
      </w:pPr>
    </w:p>
    <w:p w:rsidR="00791A79" w:rsidRPr="009821CE" w:rsidRDefault="00791A79" w:rsidP="00791A79">
      <w:pPr>
        <w:jc w:val="both"/>
        <w:rPr>
          <w:b/>
          <w:sz w:val="22"/>
          <w:szCs w:val="22"/>
        </w:rPr>
      </w:pPr>
      <w:r w:rsidRPr="009821CE">
        <w:rPr>
          <w:sz w:val="22"/>
          <w:szCs w:val="22"/>
        </w:rPr>
        <w:t xml:space="preserve">It aims to raise the awareness of fraud and its prevention in the sporting environment, including strategies and procedures that address the issue of accountability, efficient and effective administration that focus on improving systems and procedures, changing the attitudes of the Board/staff/coaches/parents and improving the overall integrity and performance of the </w:t>
      </w:r>
      <w:r w:rsidR="00251F78">
        <w:rPr>
          <w:sz w:val="22"/>
          <w:szCs w:val="22"/>
        </w:rPr>
        <w:t>Bendigo</w:t>
      </w:r>
      <w:r w:rsidRPr="009821CE">
        <w:rPr>
          <w:sz w:val="22"/>
          <w:szCs w:val="22"/>
        </w:rPr>
        <w:t xml:space="preserve"> Academy of Sport.  It aims to give guidance to both the reporting of suspected fraud and for fair dealing of the investigation of such reported fraud or corruption.</w:t>
      </w:r>
    </w:p>
    <w:p w:rsidR="00791A79" w:rsidRPr="009821CE" w:rsidRDefault="00791A79" w:rsidP="00791A79">
      <w:pPr>
        <w:ind w:left="709"/>
        <w:jc w:val="both"/>
        <w:rPr>
          <w:sz w:val="22"/>
          <w:szCs w:val="22"/>
        </w:rPr>
      </w:pPr>
    </w:p>
    <w:p w:rsidR="00791A79" w:rsidRPr="009821CE" w:rsidRDefault="00791A79" w:rsidP="00791A79">
      <w:pPr>
        <w:jc w:val="both"/>
        <w:rPr>
          <w:sz w:val="22"/>
          <w:szCs w:val="22"/>
        </w:rPr>
      </w:pPr>
      <w:r w:rsidRPr="009821CE">
        <w:rPr>
          <w:b/>
          <w:sz w:val="22"/>
          <w:szCs w:val="22"/>
          <w:u w:val="single"/>
        </w:rPr>
        <w:t>Aims</w:t>
      </w:r>
      <w:r w:rsidRPr="009821CE">
        <w:rPr>
          <w:b/>
          <w:sz w:val="22"/>
          <w:szCs w:val="22"/>
        </w:rPr>
        <w:t>:</w:t>
      </w:r>
    </w:p>
    <w:p w:rsidR="00791A79" w:rsidRPr="009821CE" w:rsidRDefault="00791A79" w:rsidP="00791A79">
      <w:pPr>
        <w:numPr>
          <w:ilvl w:val="0"/>
          <w:numId w:val="22"/>
        </w:numPr>
        <w:rPr>
          <w:sz w:val="22"/>
          <w:szCs w:val="22"/>
        </w:rPr>
      </w:pPr>
      <w:r w:rsidRPr="009821CE">
        <w:rPr>
          <w:sz w:val="22"/>
          <w:szCs w:val="22"/>
        </w:rPr>
        <w:t>To ensure that the Executive Officer is aware of his/her responsibility for identifying exposures to fraudulent and corrupt activities and for establishing controls and procedures for preventing such activity and/or detecting such activity when it occurs;</w:t>
      </w:r>
    </w:p>
    <w:p w:rsidR="00791A79" w:rsidRPr="009821CE" w:rsidRDefault="00791A79" w:rsidP="00791A79">
      <w:pPr>
        <w:numPr>
          <w:ilvl w:val="0"/>
          <w:numId w:val="22"/>
        </w:numPr>
        <w:rPr>
          <w:sz w:val="22"/>
          <w:szCs w:val="22"/>
        </w:rPr>
      </w:pPr>
      <w:r w:rsidRPr="009821CE">
        <w:rPr>
          <w:sz w:val="22"/>
          <w:szCs w:val="22"/>
        </w:rPr>
        <w:t>To provide guidance to all Board/staff/coaches/parents on action to be taken where they suspect any fraudulent or corrupt activity;</w:t>
      </w:r>
    </w:p>
    <w:p w:rsidR="00791A79" w:rsidRPr="009821CE" w:rsidRDefault="00791A79" w:rsidP="00791A79">
      <w:pPr>
        <w:numPr>
          <w:ilvl w:val="0"/>
          <w:numId w:val="22"/>
        </w:numPr>
        <w:rPr>
          <w:sz w:val="22"/>
          <w:szCs w:val="22"/>
        </w:rPr>
      </w:pPr>
      <w:r w:rsidRPr="009821CE">
        <w:rPr>
          <w:sz w:val="22"/>
          <w:szCs w:val="22"/>
        </w:rPr>
        <w:t>To provide a clear statement to Board/staff/coaches/parents forbidding any illegal activity, including fraudulent or corrupt activity;</w:t>
      </w:r>
    </w:p>
    <w:p w:rsidR="00791A79" w:rsidRPr="009821CE" w:rsidRDefault="00791A79" w:rsidP="00791A79">
      <w:pPr>
        <w:numPr>
          <w:ilvl w:val="0"/>
          <w:numId w:val="22"/>
        </w:numPr>
        <w:rPr>
          <w:sz w:val="22"/>
          <w:szCs w:val="22"/>
        </w:rPr>
      </w:pPr>
      <w:r w:rsidRPr="009821CE">
        <w:rPr>
          <w:sz w:val="22"/>
          <w:szCs w:val="22"/>
        </w:rPr>
        <w:t>To provide assurance that all suspected fraudulent and corrupt activity will be fully investigated;</w:t>
      </w:r>
    </w:p>
    <w:p w:rsidR="00791A79" w:rsidRPr="009821CE" w:rsidRDefault="00791A79" w:rsidP="00791A79">
      <w:pPr>
        <w:numPr>
          <w:ilvl w:val="0"/>
          <w:numId w:val="22"/>
        </w:numPr>
        <w:rPr>
          <w:sz w:val="22"/>
          <w:szCs w:val="22"/>
        </w:rPr>
      </w:pPr>
      <w:r w:rsidRPr="009821CE">
        <w:rPr>
          <w:sz w:val="22"/>
          <w:szCs w:val="22"/>
        </w:rPr>
        <w:t>To provide guidance as to responsibilities for conducting investigations into such activities;</w:t>
      </w:r>
    </w:p>
    <w:p w:rsidR="00791A79" w:rsidRPr="009821CE" w:rsidRDefault="00791A79" w:rsidP="00791A79">
      <w:pPr>
        <w:numPr>
          <w:ilvl w:val="0"/>
          <w:numId w:val="22"/>
        </w:numPr>
        <w:rPr>
          <w:sz w:val="22"/>
          <w:szCs w:val="22"/>
        </w:rPr>
      </w:pPr>
      <w:r w:rsidRPr="009821CE">
        <w:rPr>
          <w:sz w:val="22"/>
          <w:szCs w:val="22"/>
        </w:rPr>
        <w:t>To provide a suitable environment for Board/staff/coaches/parents to report matters that they suspect may involve fraudulent or corrupt activity, or serious improper conduct; and</w:t>
      </w:r>
    </w:p>
    <w:p w:rsidR="00791A79" w:rsidRPr="009821CE" w:rsidRDefault="00791A79" w:rsidP="00791A79">
      <w:pPr>
        <w:numPr>
          <w:ilvl w:val="0"/>
          <w:numId w:val="22"/>
        </w:numPr>
        <w:rPr>
          <w:sz w:val="22"/>
          <w:szCs w:val="22"/>
        </w:rPr>
      </w:pPr>
      <w:r w:rsidRPr="009821CE">
        <w:rPr>
          <w:sz w:val="22"/>
          <w:szCs w:val="22"/>
        </w:rPr>
        <w:t xml:space="preserve">To provide adequate protection to Board/staff/coaches/parents in circumstances where they </w:t>
      </w:r>
      <w:r w:rsidR="000775D3" w:rsidRPr="009821CE">
        <w:rPr>
          <w:sz w:val="22"/>
          <w:szCs w:val="22"/>
        </w:rPr>
        <w:t xml:space="preserve">are </w:t>
      </w:r>
      <w:proofErr w:type="spellStart"/>
      <w:r w:rsidR="000775D3" w:rsidRPr="009821CE">
        <w:rPr>
          <w:sz w:val="22"/>
          <w:szCs w:val="22"/>
        </w:rPr>
        <w:t>victimised</w:t>
      </w:r>
      <w:proofErr w:type="spellEnd"/>
      <w:r w:rsidR="000775D3" w:rsidRPr="009821CE">
        <w:rPr>
          <w:sz w:val="22"/>
          <w:szCs w:val="22"/>
        </w:rPr>
        <w:t xml:space="preserve"> as a consequence</w:t>
      </w:r>
      <w:r w:rsidRPr="009821CE">
        <w:rPr>
          <w:sz w:val="22"/>
          <w:szCs w:val="22"/>
        </w:rPr>
        <w:t xml:space="preserve"> of reporting, investigating or being witness to, </w:t>
      </w:r>
      <w:r w:rsidR="008C7888" w:rsidRPr="009821CE">
        <w:rPr>
          <w:sz w:val="22"/>
          <w:szCs w:val="22"/>
        </w:rPr>
        <w:t>these</w:t>
      </w:r>
      <w:r w:rsidRPr="009821CE">
        <w:rPr>
          <w:sz w:val="22"/>
          <w:szCs w:val="22"/>
        </w:rPr>
        <w:t xml:space="preserve"> activities.</w:t>
      </w:r>
    </w:p>
    <w:p w:rsidR="00791A79" w:rsidRPr="009821CE" w:rsidRDefault="00791A79" w:rsidP="00791A79">
      <w:pPr>
        <w:ind w:left="1134" w:hanging="425"/>
        <w:jc w:val="both"/>
        <w:rPr>
          <w:sz w:val="22"/>
          <w:szCs w:val="22"/>
        </w:rPr>
      </w:pPr>
    </w:p>
    <w:p w:rsidR="00791A79" w:rsidRPr="009821CE" w:rsidRDefault="00791A79" w:rsidP="00791A79">
      <w:pPr>
        <w:rPr>
          <w:b/>
          <w:sz w:val="22"/>
          <w:szCs w:val="22"/>
          <w:u w:val="single"/>
        </w:rPr>
      </w:pPr>
      <w:r w:rsidRPr="009821CE">
        <w:rPr>
          <w:b/>
          <w:sz w:val="22"/>
          <w:szCs w:val="22"/>
          <w:u w:val="single"/>
        </w:rPr>
        <w:t>Definition:</w:t>
      </w:r>
    </w:p>
    <w:p w:rsidR="00791A79" w:rsidRPr="009821CE" w:rsidRDefault="00791A79" w:rsidP="00791A79">
      <w:pPr>
        <w:rPr>
          <w:sz w:val="22"/>
          <w:szCs w:val="22"/>
        </w:rPr>
      </w:pPr>
      <w:r w:rsidRPr="009821CE">
        <w:rPr>
          <w:sz w:val="22"/>
          <w:szCs w:val="22"/>
        </w:rPr>
        <w:t>Fraud and corruption involves monetary and materials benefits as well as intangibles such as status and information.  This definition is taken from Australian Standards 8001-2003 “Fraud and Corruption Control”.</w:t>
      </w:r>
    </w:p>
    <w:p w:rsidR="00791A79" w:rsidRPr="009821CE" w:rsidRDefault="00791A79" w:rsidP="00791A79">
      <w:pPr>
        <w:rPr>
          <w:sz w:val="22"/>
          <w:szCs w:val="22"/>
        </w:rPr>
      </w:pPr>
      <w:r w:rsidRPr="009821CE">
        <w:rPr>
          <w:b/>
          <w:i/>
          <w:sz w:val="22"/>
          <w:szCs w:val="22"/>
        </w:rPr>
        <w:t xml:space="preserve">Fraud </w:t>
      </w:r>
      <w:r w:rsidRPr="009821CE">
        <w:rPr>
          <w:sz w:val="22"/>
          <w:szCs w:val="22"/>
        </w:rPr>
        <w:t>- Dishonest activity causes actual or potential financial loss to any person or entity including theft of moneys or other property by employees or persons external to the entity and whether or not deception is used at the time, immediately before or immediately following the activity.  This also includes the deliberate falsification concealment, destruction or use of falsified documentation used or intended for the use of normal business purpose or the improper use of information and position.</w:t>
      </w:r>
    </w:p>
    <w:p w:rsidR="00791A79" w:rsidRPr="009821CE" w:rsidRDefault="00791A79" w:rsidP="00791A79">
      <w:pPr>
        <w:rPr>
          <w:sz w:val="22"/>
          <w:szCs w:val="22"/>
        </w:rPr>
      </w:pPr>
      <w:r w:rsidRPr="009821CE">
        <w:rPr>
          <w:b/>
          <w:i/>
          <w:sz w:val="22"/>
          <w:szCs w:val="22"/>
        </w:rPr>
        <w:t xml:space="preserve">Corruption </w:t>
      </w:r>
      <w:r w:rsidRPr="009821CE">
        <w:rPr>
          <w:sz w:val="22"/>
          <w:szCs w:val="22"/>
        </w:rPr>
        <w:t>- Dishonest activity in which a director, executive, manager, employee or contractor of an entity acts contrary to the interests of the entity and abuses his/her position of trust in order to achieve some personal gain or advantage for him or herself or for another person or entity.</w:t>
      </w:r>
    </w:p>
    <w:p w:rsidR="00791A79" w:rsidRPr="009821CE" w:rsidRDefault="00791A79" w:rsidP="00791A79">
      <w:pPr>
        <w:ind w:left="1134" w:hanging="425"/>
        <w:jc w:val="both"/>
        <w:rPr>
          <w:sz w:val="22"/>
          <w:szCs w:val="22"/>
        </w:rPr>
      </w:pPr>
    </w:p>
    <w:p w:rsidR="00791A79" w:rsidRPr="009821CE" w:rsidRDefault="00791A79" w:rsidP="00791A79">
      <w:pPr>
        <w:ind w:left="1134" w:hanging="425"/>
        <w:jc w:val="both"/>
        <w:rPr>
          <w:b/>
          <w:sz w:val="22"/>
          <w:szCs w:val="22"/>
        </w:rPr>
      </w:pPr>
      <w:r w:rsidRPr="009821CE">
        <w:rPr>
          <w:b/>
          <w:sz w:val="22"/>
          <w:szCs w:val="22"/>
          <w:u w:val="single"/>
        </w:rPr>
        <w:t>Implementation</w:t>
      </w:r>
      <w:r w:rsidRPr="009821CE">
        <w:rPr>
          <w:b/>
          <w:sz w:val="22"/>
          <w:szCs w:val="22"/>
        </w:rPr>
        <w:t>:</w:t>
      </w:r>
    </w:p>
    <w:p w:rsidR="00791A79" w:rsidRPr="009821CE" w:rsidRDefault="00791A79" w:rsidP="00791A79">
      <w:pPr>
        <w:rPr>
          <w:sz w:val="22"/>
          <w:szCs w:val="22"/>
        </w:rPr>
      </w:pPr>
    </w:p>
    <w:p w:rsidR="00791A79" w:rsidRPr="009821CE" w:rsidRDefault="00791A79" w:rsidP="00791A79">
      <w:pPr>
        <w:rPr>
          <w:b/>
          <w:sz w:val="22"/>
          <w:szCs w:val="22"/>
        </w:rPr>
      </w:pPr>
      <w:r w:rsidRPr="009821CE">
        <w:rPr>
          <w:b/>
          <w:sz w:val="22"/>
          <w:szCs w:val="22"/>
        </w:rPr>
        <w:t>The Executive Officer is responsible for the prevention, detection and investigation of fraud and corrupt activities and is also responsible for ensuring that appropriate and effective internal control systems are in place.</w:t>
      </w:r>
    </w:p>
    <w:p w:rsidR="00791A79" w:rsidRPr="009821CE" w:rsidRDefault="00791A79" w:rsidP="00791A79">
      <w:pPr>
        <w:rPr>
          <w:sz w:val="22"/>
          <w:szCs w:val="22"/>
        </w:rPr>
      </w:pPr>
    </w:p>
    <w:p w:rsidR="00791A79" w:rsidRPr="009821CE" w:rsidRDefault="00791A79" w:rsidP="00791A79">
      <w:pPr>
        <w:rPr>
          <w:sz w:val="22"/>
          <w:szCs w:val="22"/>
        </w:rPr>
      </w:pPr>
      <w:r w:rsidRPr="009821CE">
        <w:rPr>
          <w:sz w:val="22"/>
          <w:szCs w:val="22"/>
        </w:rPr>
        <w:t xml:space="preserve">It is the responsibility of the Board, Executive Officer, Finance Administrative Officer, to ensure that there are mechanisms in place within their areas of control </w:t>
      </w:r>
      <w:proofErr w:type="gramStart"/>
      <w:r w:rsidRPr="009821CE">
        <w:rPr>
          <w:sz w:val="22"/>
          <w:szCs w:val="22"/>
        </w:rPr>
        <w:t>to :</w:t>
      </w:r>
      <w:proofErr w:type="gramEnd"/>
    </w:p>
    <w:p w:rsidR="00791A79" w:rsidRPr="009821CE" w:rsidRDefault="00791A79" w:rsidP="00791A79">
      <w:pPr>
        <w:rPr>
          <w:sz w:val="22"/>
          <w:szCs w:val="22"/>
        </w:rPr>
      </w:pPr>
    </w:p>
    <w:p w:rsidR="00791A79" w:rsidRPr="009821CE" w:rsidRDefault="00791A79" w:rsidP="00791A79">
      <w:pPr>
        <w:numPr>
          <w:ilvl w:val="0"/>
          <w:numId w:val="23"/>
        </w:numPr>
        <w:rPr>
          <w:sz w:val="22"/>
          <w:szCs w:val="22"/>
        </w:rPr>
      </w:pPr>
      <w:r w:rsidRPr="009821CE">
        <w:rPr>
          <w:sz w:val="22"/>
          <w:szCs w:val="22"/>
        </w:rPr>
        <w:t>Assess the risk of fraudulent and corrupt activities;</w:t>
      </w:r>
    </w:p>
    <w:p w:rsidR="00791A79" w:rsidRPr="009821CE" w:rsidRDefault="00791A79" w:rsidP="00791A79">
      <w:pPr>
        <w:numPr>
          <w:ilvl w:val="0"/>
          <w:numId w:val="23"/>
        </w:numPr>
        <w:rPr>
          <w:sz w:val="22"/>
          <w:szCs w:val="22"/>
        </w:rPr>
      </w:pPr>
      <w:r w:rsidRPr="009821CE">
        <w:rPr>
          <w:sz w:val="22"/>
          <w:szCs w:val="22"/>
        </w:rPr>
        <w:lastRenderedPageBreak/>
        <w:t xml:space="preserve">To promote awareness of ethical principles, honest dealings, and understandings as to the role all play as custodians of the </w:t>
      </w:r>
      <w:r w:rsidR="00251F78">
        <w:rPr>
          <w:sz w:val="22"/>
          <w:szCs w:val="22"/>
        </w:rPr>
        <w:t>Bendigo</w:t>
      </w:r>
      <w:r w:rsidRPr="009821CE">
        <w:rPr>
          <w:sz w:val="22"/>
          <w:szCs w:val="22"/>
        </w:rPr>
        <w:t xml:space="preserve"> Academy of Sport and all its assets and reputation.</w:t>
      </w:r>
    </w:p>
    <w:p w:rsidR="00791A79" w:rsidRPr="009821CE" w:rsidRDefault="00791A79" w:rsidP="00791A79">
      <w:pPr>
        <w:numPr>
          <w:ilvl w:val="0"/>
          <w:numId w:val="23"/>
        </w:numPr>
        <w:rPr>
          <w:sz w:val="22"/>
          <w:szCs w:val="22"/>
        </w:rPr>
      </w:pPr>
      <w:r w:rsidRPr="009821CE">
        <w:rPr>
          <w:sz w:val="22"/>
          <w:szCs w:val="22"/>
        </w:rPr>
        <w:t>Educate Board/staff/coaches/parents about fraud and corruption prevention and detection, to this end</w:t>
      </w:r>
    </w:p>
    <w:p w:rsidR="00791A79" w:rsidRPr="009821CE" w:rsidRDefault="00791A79" w:rsidP="00791A79">
      <w:pPr>
        <w:numPr>
          <w:ilvl w:val="1"/>
          <w:numId w:val="23"/>
        </w:numPr>
        <w:rPr>
          <w:sz w:val="22"/>
          <w:szCs w:val="22"/>
        </w:rPr>
      </w:pPr>
      <w:r w:rsidRPr="009821CE">
        <w:rPr>
          <w:sz w:val="22"/>
          <w:szCs w:val="22"/>
        </w:rPr>
        <w:t>Ensure that Board/staff/coaches/parents understand that internal controls are designed and intended to prevent and detect fraudulent and corrupt activities;</w:t>
      </w:r>
    </w:p>
    <w:p w:rsidR="00791A79" w:rsidRPr="009821CE" w:rsidRDefault="00791A79" w:rsidP="00791A79">
      <w:pPr>
        <w:numPr>
          <w:ilvl w:val="1"/>
          <w:numId w:val="23"/>
        </w:numPr>
        <w:rPr>
          <w:sz w:val="22"/>
          <w:szCs w:val="22"/>
        </w:rPr>
      </w:pPr>
      <w:r w:rsidRPr="009821CE">
        <w:rPr>
          <w:sz w:val="22"/>
          <w:szCs w:val="22"/>
        </w:rPr>
        <w:t>Encourage Board/staff/coaches/parents to report suspected fraud directly to those responsible for investigation without fear of disclosure or retribution; and</w:t>
      </w:r>
    </w:p>
    <w:p w:rsidR="00791A79" w:rsidRPr="009821CE" w:rsidRDefault="00791A79" w:rsidP="00791A79">
      <w:pPr>
        <w:numPr>
          <w:ilvl w:val="1"/>
          <w:numId w:val="23"/>
        </w:numPr>
        <w:rPr>
          <w:sz w:val="22"/>
          <w:szCs w:val="22"/>
        </w:rPr>
      </w:pPr>
      <w:r w:rsidRPr="009821CE">
        <w:rPr>
          <w:sz w:val="22"/>
          <w:szCs w:val="22"/>
        </w:rPr>
        <w:t xml:space="preserve">Require all Board/staff/coaches/parents to follow the systems and procedures established by the </w:t>
      </w:r>
      <w:r w:rsidR="00251F78">
        <w:rPr>
          <w:sz w:val="22"/>
          <w:szCs w:val="22"/>
        </w:rPr>
        <w:t>Bendigo</w:t>
      </w:r>
      <w:r w:rsidRPr="009821CE">
        <w:rPr>
          <w:sz w:val="22"/>
          <w:szCs w:val="22"/>
        </w:rPr>
        <w:t xml:space="preserve"> Academy of Sport that will be reviewed from time to time.</w:t>
      </w:r>
    </w:p>
    <w:p w:rsidR="00791A79" w:rsidRPr="009821CE" w:rsidRDefault="00791A79" w:rsidP="00791A79">
      <w:pPr>
        <w:rPr>
          <w:sz w:val="22"/>
          <w:szCs w:val="22"/>
        </w:rPr>
      </w:pPr>
    </w:p>
    <w:p w:rsidR="00791A79" w:rsidRPr="009821CE" w:rsidRDefault="00791A79" w:rsidP="00791A79">
      <w:pPr>
        <w:rPr>
          <w:sz w:val="22"/>
          <w:szCs w:val="22"/>
        </w:rPr>
      </w:pPr>
      <w:r w:rsidRPr="009821CE">
        <w:rPr>
          <w:sz w:val="22"/>
          <w:szCs w:val="22"/>
        </w:rPr>
        <w:t>In addition, all Board members/staff/coaches/parents share responsibility for the prevention and detection of fraud and corruption, and for the implementation of this Policy.</w:t>
      </w:r>
    </w:p>
    <w:p w:rsidR="00791A79" w:rsidRPr="009821CE" w:rsidRDefault="00791A79" w:rsidP="00791A79">
      <w:pPr>
        <w:rPr>
          <w:sz w:val="22"/>
          <w:szCs w:val="22"/>
        </w:rPr>
      </w:pPr>
    </w:p>
    <w:p w:rsidR="00791A79" w:rsidRPr="009821CE" w:rsidRDefault="00791A79" w:rsidP="00791A79">
      <w:pPr>
        <w:rPr>
          <w:sz w:val="22"/>
          <w:szCs w:val="22"/>
        </w:rPr>
      </w:pPr>
      <w:r w:rsidRPr="009821CE">
        <w:rPr>
          <w:sz w:val="22"/>
          <w:szCs w:val="22"/>
        </w:rPr>
        <w:t>All Board members/staff/coaches/parents are required to abide by the terms of this policy and are responsible for reporting suspected fraudulent and corrupt activities to the Executive Officer.  Any Board member/staff/coach/parent who report</w:t>
      </w:r>
      <w:r w:rsidR="000775D3" w:rsidRPr="009821CE">
        <w:rPr>
          <w:sz w:val="22"/>
          <w:szCs w:val="22"/>
        </w:rPr>
        <w:t>s</w:t>
      </w:r>
      <w:r w:rsidRPr="009821CE">
        <w:rPr>
          <w:sz w:val="22"/>
          <w:szCs w:val="22"/>
        </w:rPr>
        <w:t xml:space="preserve"> fraudulent or corrupt activities will be accorded appropriate confidentiality, </w:t>
      </w:r>
      <w:proofErr w:type="spellStart"/>
      <w:r w:rsidRPr="009821CE">
        <w:rPr>
          <w:sz w:val="22"/>
          <w:szCs w:val="22"/>
        </w:rPr>
        <w:t>recognising</w:t>
      </w:r>
      <w:proofErr w:type="spellEnd"/>
      <w:r w:rsidRPr="009821CE">
        <w:rPr>
          <w:sz w:val="22"/>
          <w:szCs w:val="22"/>
        </w:rPr>
        <w:t xml:space="preserve"> that in certain circumstances, the law may require some form of disclosure.</w:t>
      </w:r>
    </w:p>
    <w:p w:rsidR="00791A79" w:rsidRPr="009821CE" w:rsidRDefault="00791A79" w:rsidP="00791A79">
      <w:pPr>
        <w:rPr>
          <w:sz w:val="22"/>
          <w:szCs w:val="22"/>
        </w:rPr>
      </w:pPr>
    </w:p>
    <w:p w:rsidR="00791A79" w:rsidRPr="009821CE" w:rsidRDefault="00791A79" w:rsidP="00791A79">
      <w:pPr>
        <w:rPr>
          <w:sz w:val="22"/>
          <w:szCs w:val="22"/>
        </w:rPr>
      </w:pPr>
      <w:r w:rsidRPr="009821CE">
        <w:rPr>
          <w:sz w:val="22"/>
          <w:szCs w:val="22"/>
        </w:rPr>
        <w:t xml:space="preserve">The </w:t>
      </w:r>
      <w:r w:rsidR="00251F78">
        <w:rPr>
          <w:sz w:val="22"/>
          <w:szCs w:val="22"/>
        </w:rPr>
        <w:t>Bendigo</w:t>
      </w:r>
      <w:r w:rsidRPr="009821CE">
        <w:rPr>
          <w:sz w:val="22"/>
          <w:szCs w:val="22"/>
        </w:rPr>
        <w:t xml:space="preserve"> Academy of Sport will undertake an annual audit of financial management and assets to ensure that appropriate and effective internal control systems are in place and act on any recommendations from such audit.</w:t>
      </w:r>
      <w:r w:rsidR="001763DB" w:rsidRPr="009821CE">
        <w:rPr>
          <w:sz w:val="22"/>
          <w:szCs w:val="22"/>
        </w:rPr>
        <w:t xml:space="preserve"> Such audit will be conducted by an independent Accounting Firm. </w:t>
      </w:r>
    </w:p>
    <w:p w:rsidR="007A3782" w:rsidRPr="009821CE" w:rsidRDefault="007A3782" w:rsidP="00791A79">
      <w:pPr>
        <w:jc w:val="both"/>
        <w:rPr>
          <w:rFonts w:cs="Arial"/>
          <w:b/>
          <w:color w:val="auto"/>
          <w:sz w:val="22"/>
          <w:szCs w:val="22"/>
          <w:u w:val="single"/>
        </w:rPr>
      </w:pPr>
    </w:p>
    <w:p w:rsidR="00791A79" w:rsidRPr="009821CE" w:rsidRDefault="00791A79" w:rsidP="00791A79">
      <w:pPr>
        <w:jc w:val="both"/>
        <w:rPr>
          <w:rFonts w:cs="Arial"/>
          <w:b/>
          <w:color w:val="auto"/>
          <w:sz w:val="22"/>
          <w:szCs w:val="22"/>
          <w:u w:val="single"/>
        </w:rPr>
      </w:pPr>
    </w:p>
    <w:p w:rsidR="008C7BAF" w:rsidRPr="009821CE" w:rsidRDefault="008C7BAF">
      <w:pPr>
        <w:spacing w:after="200" w:line="276" w:lineRule="auto"/>
        <w:rPr>
          <w:b/>
          <w:bCs/>
          <w:sz w:val="22"/>
          <w:szCs w:val="22"/>
        </w:rPr>
      </w:pPr>
      <w:r w:rsidRPr="009821CE">
        <w:rPr>
          <w:b/>
          <w:bCs/>
          <w:sz w:val="22"/>
          <w:szCs w:val="22"/>
        </w:rPr>
        <w:br w:type="page"/>
      </w:r>
    </w:p>
    <w:p w:rsidR="00471380" w:rsidRPr="00471380" w:rsidRDefault="00471380" w:rsidP="00471380">
      <w:pPr>
        <w:rPr>
          <w:b/>
          <w:bCs/>
          <w:sz w:val="22"/>
          <w:szCs w:val="22"/>
        </w:rPr>
      </w:pPr>
      <w:r w:rsidRPr="00471380">
        <w:rPr>
          <w:b/>
          <w:bCs/>
          <w:sz w:val="22"/>
          <w:szCs w:val="22"/>
        </w:rPr>
        <w:lastRenderedPageBreak/>
        <w:t>Accounting Cycle</w:t>
      </w:r>
    </w:p>
    <w:p w:rsidR="00471380" w:rsidRPr="00471380" w:rsidRDefault="00471380" w:rsidP="00471380">
      <w:pPr>
        <w:rPr>
          <w:sz w:val="22"/>
          <w:szCs w:val="22"/>
        </w:rPr>
      </w:pPr>
    </w:p>
    <w:p w:rsidR="00471380" w:rsidRPr="003656B8" w:rsidRDefault="00471380" w:rsidP="00471380">
      <w:pPr>
        <w:rPr>
          <w:sz w:val="20"/>
        </w:rPr>
      </w:pPr>
      <w:r w:rsidRPr="003656B8">
        <w:rPr>
          <w:sz w:val="20"/>
        </w:rPr>
        <w:t xml:space="preserve">This chart outlines the internal control procedures in place to ensure the monies coming into the </w:t>
      </w:r>
      <w:r w:rsidR="00251F78">
        <w:rPr>
          <w:sz w:val="20"/>
        </w:rPr>
        <w:t>Bendigo</w:t>
      </w:r>
      <w:r w:rsidRPr="003656B8">
        <w:rPr>
          <w:sz w:val="20"/>
        </w:rPr>
        <w:t xml:space="preserve"> Academy of Sport are appropriately managed. They are </w:t>
      </w:r>
      <w:proofErr w:type="spellStart"/>
      <w:r w:rsidRPr="003656B8">
        <w:rPr>
          <w:sz w:val="20"/>
        </w:rPr>
        <w:t>characterised</w:t>
      </w:r>
      <w:proofErr w:type="spellEnd"/>
      <w:r w:rsidRPr="003656B8">
        <w:rPr>
          <w:sz w:val="20"/>
        </w:rPr>
        <w:t xml:space="preserve"> by processes which separate responsibilities so that accounting / ordering / </w:t>
      </w:r>
      <w:proofErr w:type="spellStart"/>
      <w:r w:rsidRPr="003656B8">
        <w:rPr>
          <w:sz w:val="20"/>
        </w:rPr>
        <w:t>authorising</w:t>
      </w:r>
      <w:proofErr w:type="spellEnd"/>
      <w:r w:rsidRPr="003656B8">
        <w:rPr>
          <w:sz w:val="20"/>
        </w:rPr>
        <w:t xml:space="preserve"> / management processes are not all handled by the same person or persons.</w:t>
      </w:r>
    </w:p>
    <w:p w:rsidR="00471380" w:rsidRDefault="00471380" w:rsidP="00471380"/>
    <w:p w:rsidR="00471380" w:rsidRDefault="00471380" w:rsidP="00471380"/>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95"/>
        <w:gridCol w:w="403"/>
        <w:gridCol w:w="4530"/>
      </w:tblGrid>
      <w:tr w:rsidR="00471380" w:rsidTr="00471380">
        <w:tc>
          <w:tcPr>
            <w:tcW w:w="3995" w:type="dxa"/>
            <w:tcBorders>
              <w:top w:val="single" w:sz="4" w:space="0" w:color="auto"/>
              <w:left w:val="single" w:sz="4" w:space="0" w:color="auto"/>
              <w:bottom w:val="single" w:sz="4" w:space="0" w:color="auto"/>
              <w:right w:val="single" w:sz="4" w:space="0" w:color="auto"/>
            </w:tcBorders>
            <w:shd w:val="clear" w:color="auto" w:fill="FFFF99"/>
            <w:hideMark/>
          </w:tcPr>
          <w:p w:rsidR="00471380" w:rsidRPr="003656B8" w:rsidRDefault="00471380">
            <w:pPr>
              <w:jc w:val="center"/>
              <w:rPr>
                <w:i/>
                <w:iCs/>
                <w:sz w:val="18"/>
                <w:szCs w:val="18"/>
              </w:rPr>
            </w:pPr>
            <w:r w:rsidRPr="003656B8">
              <w:rPr>
                <w:i/>
                <w:iCs/>
                <w:sz w:val="18"/>
                <w:szCs w:val="18"/>
              </w:rPr>
              <w:t>Revenue</w:t>
            </w:r>
          </w:p>
        </w:tc>
        <w:tc>
          <w:tcPr>
            <w:tcW w:w="403" w:type="dxa"/>
            <w:tcBorders>
              <w:top w:val="nil"/>
              <w:left w:val="single" w:sz="4" w:space="0" w:color="auto"/>
              <w:bottom w:val="nil"/>
              <w:right w:val="single" w:sz="4" w:space="0" w:color="auto"/>
            </w:tcBorders>
          </w:tcPr>
          <w:p w:rsidR="00471380" w:rsidRPr="003656B8" w:rsidRDefault="00471380">
            <w:pPr>
              <w:jc w:val="center"/>
              <w:rPr>
                <w:i/>
                <w:iCs/>
                <w:sz w:val="18"/>
                <w:szCs w:val="18"/>
              </w:rPr>
            </w:pPr>
          </w:p>
        </w:tc>
        <w:tc>
          <w:tcPr>
            <w:tcW w:w="4530" w:type="dxa"/>
            <w:tcBorders>
              <w:top w:val="single" w:sz="4" w:space="0" w:color="auto"/>
              <w:left w:val="single" w:sz="4" w:space="0" w:color="auto"/>
              <w:bottom w:val="single" w:sz="4" w:space="0" w:color="auto"/>
              <w:right w:val="single" w:sz="4" w:space="0" w:color="auto"/>
            </w:tcBorders>
            <w:shd w:val="clear" w:color="auto" w:fill="CCFFCC"/>
            <w:hideMark/>
          </w:tcPr>
          <w:p w:rsidR="00471380" w:rsidRPr="003656B8" w:rsidRDefault="00471380">
            <w:pPr>
              <w:jc w:val="center"/>
              <w:rPr>
                <w:i/>
                <w:iCs/>
                <w:sz w:val="18"/>
                <w:szCs w:val="18"/>
              </w:rPr>
            </w:pPr>
            <w:r w:rsidRPr="003656B8">
              <w:rPr>
                <w:i/>
                <w:iCs/>
                <w:sz w:val="18"/>
                <w:szCs w:val="18"/>
              </w:rPr>
              <w:t>Expenditure</w:t>
            </w:r>
          </w:p>
        </w:tc>
      </w:tr>
      <w:tr w:rsidR="00471380" w:rsidTr="00471380">
        <w:tc>
          <w:tcPr>
            <w:tcW w:w="3995" w:type="dxa"/>
            <w:tcBorders>
              <w:top w:val="single" w:sz="4" w:space="0" w:color="auto"/>
              <w:left w:val="single" w:sz="4" w:space="0" w:color="auto"/>
              <w:bottom w:val="single" w:sz="4" w:space="0" w:color="auto"/>
              <w:right w:val="single" w:sz="4" w:space="0" w:color="auto"/>
            </w:tcBorders>
          </w:tcPr>
          <w:p w:rsidR="00471380" w:rsidRPr="003656B8" w:rsidRDefault="00471380">
            <w:pPr>
              <w:jc w:val="center"/>
              <w:rPr>
                <w:sz w:val="18"/>
                <w:szCs w:val="18"/>
              </w:rPr>
            </w:pPr>
          </w:p>
        </w:tc>
        <w:tc>
          <w:tcPr>
            <w:tcW w:w="403" w:type="dxa"/>
            <w:tcBorders>
              <w:top w:val="nil"/>
              <w:left w:val="single" w:sz="4" w:space="0" w:color="auto"/>
              <w:bottom w:val="nil"/>
              <w:right w:val="single" w:sz="4" w:space="0" w:color="auto"/>
            </w:tcBorders>
          </w:tcPr>
          <w:p w:rsidR="00471380" w:rsidRPr="003656B8" w:rsidRDefault="00471380">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tcPr>
          <w:p w:rsidR="00471380" w:rsidRPr="003656B8" w:rsidRDefault="00471380">
            <w:pPr>
              <w:jc w:val="center"/>
              <w:rPr>
                <w:sz w:val="18"/>
                <w:szCs w:val="18"/>
              </w:rPr>
            </w:pPr>
          </w:p>
        </w:tc>
      </w:tr>
      <w:tr w:rsidR="00471380" w:rsidTr="00471380">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b/>
                <w:sz w:val="18"/>
                <w:szCs w:val="18"/>
              </w:rPr>
            </w:pPr>
            <w:r w:rsidRPr="003656B8">
              <w:rPr>
                <w:b/>
                <w:sz w:val="18"/>
                <w:szCs w:val="18"/>
              </w:rPr>
              <w:t xml:space="preserve">Collection of </w:t>
            </w:r>
            <w:r w:rsidR="00007371" w:rsidRPr="003656B8">
              <w:rPr>
                <w:b/>
                <w:sz w:val="18"/>
                <w:szCs w:val="18"/>
              </w:rPr>
              <w:t>Monies:</w:t>
            </w:r>
          </w:p>
          <w:p w:rsidR="00471380" w:rsidRPr="003656B8" w:rsidRDefault="00471380" w:rsidP="00471380">
            <w:pPr>
              <w:pStyle w:val="ListParagraph"/>
              <w:numPr>
                <w:ilvl w:val="0"/>
                <w:numId w:val="24"/>
              </w:numPr>
              <w:rPr>
                <w:sz w:val="18"/>
                <w:szCs w:val="18"/>
              </w:rPr>
            </w:pPr>
            <w:r w:rsidRPr="003656B8">
              <w:rPr>
                <w:b/>
                <w:sz w:val="18"/>
                <w:szCs w:val="18"/>
              </w:rPr>
              <w:t>Cash</w:t>
            </w:r>
            <w:r w:rsidRPr="003656B8">
              <w:rPr>
                <w:sz w:val="18"/>
                <w:szCs w:val="18"/>
              </w:rPr>
              <w:t xml:space="preserve"> </w:t>
            </w:r>
            <w:r w:rsidR="000D597C">
              <w:rPr>
                <w:sz w:val="18"/>
                <w:szCs w:val="18"/>
              </w:rPr>
              <w:t>– all cash payments to be made at the office of the Executive Officer. Coaches are not to handle payments.</w:t>
            </w:r>
          </w:p>
          <w:p w:rsidR="00471380" w:rsidRPr="003656B8" w:rsidRDefault="00471380" w:rsidP="00471380">
            <w:pPr>
              <w:pStyle w:val="ListParagraph"/>
              <w:numPr>
                <w:ilvl w:val="0"/>
                <w:numId w:val="24"/>
              </w:numPr>
              <w:rPr>
                <w:sz w:val="18"/>
                <w:szCs w:val="18"/>
              </w:rPr>
            </w:pPr>
            <w:r w:rsidRPr="003656B8">
              <w:rPr>
                <w:b/>
                <w:sz w:val="18"/>
                <w:szCs w:val="18"/>
              </w:rPr>
              <w:t>Cheque</w:t>
            </w:r>
            <w:r w:rsidRPr="003656B8">
              <w:rPr>
                <w:sz w:val="18"/>
                <w:szCs w:val="18"/>
              </w:rPr>
              <w:t xml:space="preserve"> [posted to PO BOX 2357 BENDIGO 3554]</w:t>
            </w:r>
          </w:p>
          <w:p w:rsidR="00471380" w:rsidRPr="003656B8" w:rsidRDefault="00471380" w:rsidP="00471380">
            <w:pPr>
              <w:pStyle w:val="ListParagraph"/>
              <w:numPr>
                <w:ilvl w:val="0"/>
                <w:numId w:val="24"/>
              </w:numPr>
              <w:rPr>
                <w:sz w:val="18"/>
                <w:szCs w:val="18"/>
              </w:rPr>
            </w:pPr>
            <w:r w:rsidRPr="003656B8">
              <w:rPr>
                <w:b/>
                <w:sz w:val="18"/>
                <w:szCs w:val="18"/>
              </w:rPr>
              <w:t>Direct credit</w:t>
            </w:r>
            <w:r w:rsidRPr="003656B8">
              <w:rPr>
                <w:sz w:val="18"/>
                <w:szCs w:val="18"/>
              </w:rPr>
              <w:t xml:space="preserve"> [credited to operating acc. </w:t>
            </w:r>
            <w:r w:rsidR="00251F78">
              <w:rPr>
                <w:sz w:val="18"/>
                <w:szCs w:val="18"/>
              </w:rPr>
              <w:t>Bendigo</w:t>
            </w:r>
            <w:r w:rsidRPr="003656B8">
              <w:rPr>
                <w:sz w:val="18"/>
                <w:szCs w:val="18"/>
              </w:rPr>
              <w:t xml:space="preserve"> – </w:t>
            </w:r>
            <w:proofErr w:type="spellStart"/>
            <w:r w:rsidRPr="003656B8">
              <w:rPr>
                <w:sz w:val="18"/>
                <w:szCs w:val="18"/>
              </w:rPr>
              <w:t>Strathdale</w:t>
            </w:r>
            <w:proofErr w:type="spellEnd"/>
            <w:r w:rsidRPr="003656B8">
              <w:rPr>
                <w:sz w:val="18"/>
                <w:szCs w:val="18"/>
              </w:rPr>
              <w:t xml:space="preserve"> BSB No </w:t>
            </w:r>
            <w:r w:rsidR="00736D3D" w:rsidRPr="003656B8">
              <w:rPr>
                <w:sz w:val="18"/>
                <w:szCs w:val="18"/>
              </w:rPr>
              <w:t xml:space="preserve">663-000 </w:t>
            </w:r>
            <w:proofErr w:type="spellStart"/>
            <w:r w:rsidRPr="003656B8">
              <w:rPr>
                <w:sz w:val="18"/>
                <w:szCs w:val="18"/>
              </w:rPr>
              <w:t>Acc</w:t>
            </w:r>
            <w:proofErr w:type="spellEnd"/>
            <w:r w:rsidRPr="003656B8">
              <w:rPr>
                <w:sz w:val="18"/>
                <w:szCs w:val="18"/>
              </w:rPr>
              <w:t xml:space="preserve"> No 104974720</w:t>
            </w:r>
            <w:r w:rsidR="00736D3D" w:rsidRPr="003656B8">
              <w:rPr>
                <w:sz w:val="18"/>
                <w:szCs w:val="18"/>
              </w:rPr>
              <w:t>]</w:t>
            </w:r>
          </w:p>
        </w:tc>
        <w:tc>
          <w:tcPr>
            <w:tcW w:w="403" w:type="dxa"/>
            <w:tcBorders>
              <w:top w:val="nil"/>
              <w:left w:val="single" w:sz="4" w:space="0" w:color="auto"/>
              <w:bottom w:val="nil"/>
              <w:right w:val="single" w:sz="4" w:space="0" w:color="auto"/>
            </w:tcBorders>
          </w:tcPr>
          <w:p w:rsidR="00471380" w:rsidRPr="003656B8" w:rsidRDefault="00471380">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1380">
            <w:pPr>
              <w:jc w:val="center"/>
              <w:rPr>
                <w:sz w:val="18"/>
                <w:szCs w:val="18"/>
              </w:rPr>
            </w:pPr>
            <w:r w:rsidRPr="003656B8">
              <w:rPr>
                <w:b/>
                <w:sz w:val="18"/>
                <w:szCs w:val="18"/>
              </w:rPr>
              <w:t>Budget allocations</w:t>
            </w:r>
            <w:r w:rsidRPr="003656B8">
              <w:rPr>
                <w:sz w:val="18"/>
                <w:szCs w:val="18"/>
              </w:rPr>
              <w:t xml:space="preserve"> </w:t>
            </w:r>
            <w:r w:rsidR="008C7BAF" w:rsidRPr="003656B8">
              <w:rPr>
                <w:sz w:val="18"/>
                <w:szCs w:val="18"/>
              </w:rPr>
              <w:t xml:space="preserve">for Administration and sporting programs </w:t>
            </w:r>
            <w:r w:rsidRPr="003656B8">
              <w:rPr>
                <w:sz w:val="18"/>
                <w:szCs w:val="18"/>
              </w:rPr>
              <w:t xml:space="preserve">approved by </w:t>
            </w:r>
            <w:r w:rsidR="000F4F51">
              <w:rPr>
                <w:sz w:val="18"/>
                <w:szCs w:val="18"/>
              </w:rPr>
              <w:t>BAS</w:t>
            </w:r>
            <w:r w:rsidRPr="003656B8">
              <w:rPr>
                <w:sz w:val="18"/>
                <w:szCs w:val="18"/>
              </w:rPr>
              <w:t xml:space="preserve"> Finance Committee</w:t>
            </w:r>
          </w:p>
        </w:tc>
      </w:tr>
      <w:tr w:rsidR="00471380" w:rsidTr="00471380">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sz w:val="18"/>
                <w:szCs w:val="18"/>
              </w:rPr>
              <w:sym w:font="Wingdings" w:char="F0EA"/>
            </w:r>
          </w:p>
        </w:tc>
        <w:tc>
          <w:tcPr>
            <w:tcW w:w="403" w:type="dxa"/>
            <w:tcBorders>
              <w:top w:val="nil"/>
              <w:left w:val="single" w:sz="4" w:space="0" w:color="auto"/>
              <w:bottom w:val="nil"/>
              <w:right w:val="single" w:sz="4" w:space="0" w:color="auto"/>
            </w:tcBorders>
          </w:tcPr>
          <w:p w:rsidR="00471380" w:rsidRPr="003656B8" w:rsidRDefault="00471380">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sz w:val="18"/>
                <w:szCs w:val="18"/>
              </w:rPr>
              <w:sym w:font="Wingdings" w:char="F0EA"/>
            </w:r>
          </w:p>
        </w:tc>
      </w:tr>
      <w:tr w:rsidR="00471380" w:rsidTr="00471380">
        <w:tc>
          <w:tcPr>
            <w:tcW w:w="3995" w:type="dxa"/>
            <w:tcBorders>
              <w:top w:val="single" w:sz="4" w:space="0" w:color="auto"/>
              <w:left w:val="single" w:sz="4" w:space="0" w:color="auto"/>
              <w:bottom w:val="single" w:sz="4" w:space="0" w:color="auto"/>
              <w:right w:val="single" w:sz="4" w:space="0" w:color="auto"/>
            </w:tcBorders>
            <w:hideMark/>
          </w:tcPr>
          <w:p w:rsidR="00007371" w:rsidRPr="003656B8" w:rsidRDefault="00471380">
            <w:pPr>
              <w:jc w:val="center"/>
              <w:rPr>
                <w:b/>
                <w:sz w:val="18"/>
                <w:szCs w:val="18"/>
              </w:rPr>
            </w:pPr>
            <w:r w:rsidRPr="003656B8">
              <w:rPr>
                <w:b/>
                <w:sz w:val="18"/>
                <w:szCs w:val="18"/>
              </w:rPr>
              <w:t>Banking</w:t>
            </w:r>
            <w:r w:rsidR="00007371" w:rsidRPr="003656B8">
              <w:rPr>
                <w:b/>
                <w:sz w:val="18"/>
                <w:szCs w:val="18"/>
              </w:rPr>
              <w:t xml:space="preserve">  </w:t>
            </w:r>
          </w:p>
          <w:p w:rsidR="00471380" w:rsidRPr="003656B8" w:rsidRDefault="00007371">
            <w:pPr>
              <w:jc w:val="center"/>
              <w:rPr>
                <w:sz w:val="18"/>
                <w:szCs w:val="18"/>
              </w:rPr>
            </w:pPr>
            <w:r w:rsidRPr="003656B8">
              <w:rPr>
                <w:sz w:val="18"/>
                <w:szCs w:val="18"/>
              </w:rPr>
              <w:t>all monies to be provided to Finance Officer within 5 working days of receipt by EO and banked by Finance Officer within  a further 5 working days.</w:t>
            </w:r>
          </w:p>
        </w:tc>
        <w:tc>
          <w:tcPr>
            <w:tcW w:w="403" w:type="dxa"/>
            <w:tcBorders>
              <w:top w:val="nil"/>
              <w:left w:val="single" w:sz="4" w:space="0" w:color="auto"/>
              <w:bottom w:val="nil"/>
              <w:right w:val="single" w:sz="4" w:space="0" w:color="auto"/>
            </w:tcBorders>
          </w:tcPr>
          <w:p w:rsidR="00471380" w:rsidRPr="003656B8" w:rsidRDefault="00471380">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1380">
            <w:pPr>
              <w:jc w:val="center"/>
              <w:rPr>
                <w:sz w:val="18"/>
                <w:szCs w:val="18"/>
              </w:rPr>
            </w:pPr>
            <w:r w:rsidRPr="003656B8">
              <w:rPr>
                <w:b/>
                <w:sz w:val="18"/>
                <w:szCs w:val="18"/>
              </w:rPr>
              <w:t>Delegation of authority</w:t>
            </w:r>
            <w:r w:rsidRPr="003656B8">
              <w:rPr>
                <w:sz w:val="18"/>
                <w:szCs w:val="18"/>
              </w:rPr>
              <w:t xml:space="preserve"> to Executive Officer</w:t>
            </w:r>
          </w:p>
          <w:p w:rsidR="008C7BAF" w:rsidRPr="003656B8" w:rsidRDefault="008C7BAF" w:rsidP="00471380">
            <w:pPr>
              <w:jc w:val="center"/>
              <w:rPr>
                <w:sz w:val="18"/>
                <w:szCs w:val="18"/>
              </w:rPr>
            </w:pPr>
          </w:p>
        </w:tc>
      </w:tr>
      <w:tr w:rsidR="00471380" w:rsidTr="00471380">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sz w:val="18"/>
                <w:szCs w:val="18"/>
              </w:rPr>
              <w:sym w:font="Wingdings" w:char="F0EA"/>
            </w:r>
          </w:p>
        </w:tc>
        <w:tc>
          <w:tcPr>
            <w:tcW w:w="403" w:type="dxa"/>
            <w:tcBorders>
              <w:top w:val="nil"/>
              <w:left w:val="single" w:sz="4" w:space="0" w:color="auto"/>
              <w:bottom w:val="nil"/>
              <w:right w:val="single" w:sz="4" w:space="0" w:color="auto"/>
            </w:tcBorders>
          </w:tcPr>
          <w:p w:rsidR="00471380" w:rsidRPr="003656B8" w:rsidRDefault="00471380">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sz w:val="18"/>
                <w:szCs w:val="18"/>
              </w:rPr>
              <w:sym w:font="Wingdings" w:char="F0EA"/>
            </w:r>
          </w:p>
        </w:tc>
      </w:tr>
      <w:tr w:rsidR="00471380" w:rsidTr="00471380">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rsidP="003656B8">
            <w:pPr>
              <w:jc w:val="center"/>
              <w:rPr>
                <w:sz w:val="18"/>
                <w:szCs w:val="18"/>
              </w:rPr>
            </w:pPr>
            <w:r w:rsidRPr="003656B8">
              <w:rPr>
                <w:b/>
                <w:sz w:val="18"/>
                <w:szCs w:val="18"/>
              </w:rPr>
              <w:t>Recording of Revenue</w:t>
            </w:r>
            <w:r w:rsidR="008C7BAF" w:rsidRPr="003656B8">
              <w:rPr>
                <w:sz w:val="18"/>
                <w:szCs w:val="18"/>
              </w:rPr>
              <w:t xml:space="preserve"> </w:t>
            </w:r>
            <w:r w:rsidR="003656B8" w:rsidRPr="003656B8">
              <w:rPr>
                <w:sz w:val="18"/>
                <w:szCs w:val="18"/>
              </w:rPr>
              <w:t>-</w:t>
            </w:r>
            <w:r w:rsidR="008C7BAF" w:rsidRPr="003656B8">
              <w:rPr>
                <w:sz w:val="18"/>
                <w:szCs w:val="18"/>
              </w:rPr>
              <w:t xml:space="preserve"> Finance Officer</w:t>
            </w:r>
          </w:p>
        </w:tc>
        <w:tc>
          <w:tcPr>
            <w:tcW w:w="403" w:type="dxa"/>
            <w:tcBorders>
              <w:top w:val="nil"/>
              <w:left w:val="single" w:sz="4" w:space="0" w:color="auto"/>
              <w:bottom w:val="nil"/>
              <w:right w:val="single" w:sz="4" w:space="0" w:color="auto"/>
            </w:tcBorders>
          </w:tcPr>
          <w:p w:rsidR="00471380" w:rsidRPr="003656B8" w:rsidRDefault="00471380">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1380">
            <w:pPr>
              <w:jc w:val="center"/>
              <w:rPr>
                <w:sz w:val="18"/>
                <w:szCs w:val="18"/>
              </w:rPr>
            </w:pPr>
            <w:r w:rsidRPr="003656B8">
              <w:rPr>
                <w:b/>
                <w:sz w:val="18"/>
                <w:szCs w:val="18"/>
              </w:rPr>
              <w:t>Official purchase orders</w:t>
            </w:r>
            <w:r w:rsidRPr="003656B8">
              <w:rPr>
                <w:sz w:val="18"/>
                <w:szCs w:val="18"/>
              </w:rPr>
              <w:t xml:space="preserve"> </w:t>
            </w:r>
            <w:r w:rsidR="008C7BAF" w:rsidRPr="003656B8">
              <w:rPr>
                <w:sz w:val="18"/>
                <w:szCs w:val="18"/>
              </w:rPr>
              <w:t>–</w:t>
            </w:r>
            <w:r w:rsidRPr="003656B8">
              <w:rPr>
                <w:sz w:val="18"/>
                <w:szCs w:val="18"/>
              </w:rPr>
              <w:t xml:space="preserve"> EO</w:t>
            </w:r>
          </w:p>
          <w:p w:rsidR="008C7BAF" w:rsidRPr="003656B8" w:rsidRDefault="008C7BAF" w:rsidP="00471380">
            <w:pPr>
              <w:jc w:val="center"/>
              <w:rPr>
                <w:sz w:val="18"/>
                <w:szCs w:val="18"/>
              </w:rPr>
            </w:pPr>
            <w:r w:rsidRPr="003656B8">
              <w:rPr>
                <w:sz w:val="18"/>
                <w:szCs w:val="18"/>
              </w:rPr>
              <w:t>Coaches to notify EO in writing of upcoming expenditure within budget to obtain a purchase order number. EO to record details on Purchase Order form.</w:t>
            </w:r>
          </w:p>
        </w:tc>
      </w:tr>
      <w:tr w:rsidR="00471380" w:rsidTr="00471380">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sz w:val="18"/>
                <w:szCs w:val="18"/>
              </w:rPr>
              <w:sym w:font="Wingdings" w:char="F0EA"/>
            </w:r>
          </w:p>
        </w:tc>
        <w:tc>
          <w:tcPr>
            <w:tcW w:w="403" w:type="dxa"/>
            <w:tcBorders>
              <w:top w:val="nil"/>
              <w:left w:val="single" w:sz="4" w:space="0" w:color="auto"/>
              <w:bottom w:val="nil"/>
              <w:right w:val="single" w:sz="4" w:space="0" w:color="auto"/>
            </w:tcBorders>
          </w:tcPr>
          <w:p w:rsidR="00471380" w:rsidRPr="003656B8" w:rsidRDefault="00471380">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sz w:val="18"/>
                <w:szCs w:val="18"/>
              </w:rPr>
              <w:sym w:font="Wingdings" w:char="F0EA"/>
            </w:r>
          </w:p>
        </w:tc>
      </w:tr>
      <w:tr w:rsidR="00471380" w:rsidTr="00471380">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b/>
                <w:sz w:val="18"/>
                <w:szCs w:val="18"/>
              </w:rPr>
              <w:t>Bank reconciliation</w:t>
            </w:r>
            <w:r w:rsidR="008C7BAF" w:rsidRPr="003656B8">
              <w:rPr>
                <w:sz w:val="18"/>
                <w:szCs w:val="18"/>
              </w:rPr>
              <w:t xml:space="preserve"> – completed by Finance Officer monthly and provided to EO for authorization.</w:t>
            </w:r>
          </w:p>
          <w:p w:rsidR="008C7BAF" w:rsidRPr="003656B8" w:rsidRDefault="008C7BAF">
            <w:pPr>
              <w:jc w:val="center"/>
              <w:rPr>
                <w:sz w:val="18"/>
                <w:szCs w:val="18"/>
              </w:rPr>
            </w:pPr>
            <w:r w:rsidRPr="003656B8">
              <w:rPr>
                <w:sz w:val="18"/>
                <w:szCs w:val="18"/>
              </w:rPr>
              <w:t>Provided to Finance Committee at monthly meetings and counter-signed.</w:t>
            </w:r>
          </w:p>
        </w:tc>
        <w:tc>
          <w:tcPr>
            <w:tcW w:w="403" w:type="dxa"/>
            <w:tcBorders>
              <w:top w:val="nil"/>
              <w:left w:val="single" w:sz="4" w:space="0" w:color="auto"/>
              <w:bottom w:val="nil"/>
              <w:right w:val="single" w:sz="4" w:space="0" w:color="auto"/>
            </w:tcBorders>
          </w:tcPr>
          <w:p w:rsidR="00471380" w:rsidRPr="003656B8" w:rsidRDefault="00471380">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471380">
            <w:pPr>
              <w:jc w:val="center"/>
              <w:rPr>
                <w:sz w:val="18"/>
                <w:szCs w:val="18"/>
              </w:rPr>
            </w:pPr>
            <w:proofErr w:type="spellStart"/>
            <w:r w:rsidRPr="003656B8">
              <w:rPr>
                <w:b/>
                <w:sz w:val="18"/>
                <w:szCs w:val="18"/>
              </w:rPr>
              <w:t>Authorisation</w:t>
            </w:r>
            <w:proofErr w:type="spellEnd"/>
            <w:r w:rsidRPr="003656B8">
              <w:rPr>
                <w:sz w:val="18"/>
                <w:szCs w:val="18"/>
              </w:rPr>
              <w:t xml:space="preserve"> – sufficient funds -EO</w:t>
            </w:r>
          </w:p>
        </w:tc>
      </w:tr>
      <w:tr w:rsidR="00471380" w:rsidTr="00471380">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sz w:val="18"/>
                <w:szCs w:val="18"/>
              </w:rPr>
              <w:sym w:font="Wingdings" w:char="F0EA"/>
            </w:r>
          </w:p>
        </w:tc>
        <w:tc>
          <w:tcPr>
            <w:tcW w:w="403" w:type="dxa"/>
            <w:tcBorders>
              <w:top w:val="nil"/>
              <w:left w:val="single" w:sz="4" w:space="0" w:color="auto"/>
              <w:bottom w:val="nil"/>
              <w:right w:val="single" w:sz="4" w:space="0" w:color="auto"/>
            </w:tcBorders>
          </w:tcPr>
          <w:p w:rsidR="00471380" w:rsidRPr="003656B8" w:rsidRDefault="00471380">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sz w:val="18"/>
                <w:szCs w:val="18"/>
              </w:rPr>
              <w:sym w:font="Wingdings" w:char="F0EA"/>
            </w:r>
          </w:p>
        </w:tc>
      </w:tr>
      <w:tr w:rsidR="00471380" w:rsidTr="00471380">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b/>
                <w:sz w:val="18"/>
                <w:szCs w:val="18"/>
              </w:rPr>
              <w:t>Budget allocations</w:t>
            </w:r>
            <w:r w:rsidRPr="003656B8">
              <w:rPr>
                <w:sz w:val="18"/>
                <w:szCs w:val="18"/>
              </w:rPr>
              <w:t xml:space="preserve"> in line with cash flow</w:t>
            </w:r>
            <w:r w:rsidR="003656B8" w:rsidRPr="003656B8">
              <w:rPr>
                <w:sz w:val="18"/>
                <w:szCs w:val="18"/>
              </w:rPr>
              <w:t>- Finance Officer</w:t>
            </w:r>
          </w:p>
        </w:tc>
        <w:tc>
          <w:tcPr>
            <w:tcW w:w="403" w:type="dxa"/>
            <w:tcBorders>
              <w:top w:val="nil"/>
              <w:left w:val="single" w:sz="4" w:space="0" w:color="auto"/>
              <w:bottom w:val="nil"/>
              <w:right w:val="single" w:sz="4" w:space="0" w:color="auto"/>
            </w:tcBorders>
          </w:tcPr>
          <w:p w:rsidR="00471380" w:rsidRPr="003656B8" w:rsidRDefault="00471380">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8C7BAF">
            <w:pPr>
              <w:jc w:val="center"/>
              <w:rPr>
                <w:sz w:val="18"/>
                <w:szCs w:val="18"/>
              </w:rPr>
            </w:pPr>
            <w:r w:rsidRPr="003656B8">
              <w:rPr>
                <w:b/>
                <w:sz w:val="18"/>
                <w:szCs w:val="18"/>
              </w:rPr>
              <w:t>Goods received</w:t>
            </w:r>
            <w:r w:rsidRPr="003656B8">
              <w:rPr>
                <w:sz w:val="18"/>
                <w:szCs w:val="18"/>
              </w:rPr>
              <w:t xml:space="preserve"> – checked by </w:t>
            </w:r>
            <w:r w:rsidR="008C7BAF" w:rsidRPr="003656B8">
              <w:rPr>
                <w:sz w:val="18"/>
                <w:szCs w:val="18"/>
              </w:rPr>
              <w:t>EO against Purchase Order No.</w:t>
            </w:r>
          </w:p>
        </w:tc>
      </w:tr>
      <w:tr w:rsidR="00471380" w:rsidTr="00471380">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sz w:val="18"/>
                <w:szCs w:val="18"/>
              </w:rPr>
              <w:sym w:font="Wingdings" w:char="F0EA"/>
            </w:r>
          </w:p>
        </w:tc>
        <w:tc>
          <w:tcPr>
            <w:tcW w:w="403" w:type="dxa"/>
            <w:tcBorders>
              <w:top w:val="nil"/>
              <w:left w:val="single" w:sz="4" w:space="0" w:color="auto"/>
              <w:bottom w:val="nil"/>
              <w:right w:val="single" w:sz="4" w:space="0" w:color="auto"/>
            </w:tcBorders>
          </w:tcPr>
          <w:p w:rsidR="00471380" w:rsidRPr="003656B8" w:rsidRDefault="00471380">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sz w:val="18"/>
                <w:szCs w:val="18"/>
              </w:rPr>
              <w:sym w:font="Wingdings" w:char="F0EA"/>
            </w:r>
          </w:p>
        </w:tc>
      </w:tr>
      <w:tr w:rsidR="00471380" w:rsidTr="00471380">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b/>
                <w:sz w:val="18"/>
                <w:szCs w:val="18"/>
              </w:rPr>
              <w:t>Monitoring of receipts / cash flow</w:t>
            </w:r>
            <w:r w:rsidR="002B0213" w:rsidRPr="003656B8">
              <w:rPr>
                <w:b/>
                <w:sz w:val="18"/>
                <w:szCs w:val="18"/>
              </w:rPr>
              <w:t xml:space="preserve"> </w:t>
            </w:r>
            <w:r w:rsidR="002B0213" w:rsidRPr="003656B8">
              <w:rPr>
                <w:sz w:val="18"/>
                <w:szCs w:val="18"/>
              </w:rPr>
              <w:t>by Finance Officer And EO</w:t>
            </w:r>
          </w:p>
        </w:tc>
        <w:tc>
          <w:tcPr>
            <w:tcW w:w="403" w:type="dxa"/>
            <w:tcBorders>
              <w:top w:val="nil"/>
              <w:left w:val="single" w:sz="4" w:space="0" w:color="auto"/>
              <w:bottom w:val="nil"/>
              <w:right w:val="single" w:sz="4" w:space="0" w:color="auto"/>
            </w:tcBorders>
          </w:tcPr>
          <w:p w:rsidR="00471380" w:rsidRPr="003656B8" w:rsidRDefault="00471380">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8C7BAF">
            <w:pPr>
              <w:jc w:val="center"/>
              <w:rPr>
                <w:sz w:val="18"/>
                <w:szCs w:val="18"/>
              </w:rPr>
            </w:pPr>
            <w:r w:rsidRPr="003656B8">
              <w:rPr>
                <w:b/>
                <w:sz w:val="18"/>
                <w:szCs w:val="18"/>
              </w:rPr>
              <w:t>Invoices</w:t>
            </w:r>
            <w:r w:rsidRPr="003656B8">
              <w:rPr>
                <w:sz w:val="18"/>
                <w:szCs w:val="18"/>
              </w:rPr>
              <w:t xml:space="preserve"> </w:t>
            </w:r>
            <w:r w:rsidR="001763DB" w:rsidRPr="003656B8">
              <w:rPr>
                <w:sz w:val="18"/>
                <w:szCs w:val="18"/>
              </w:rPr>
              <w:t xml:space="preserve">[stamped date received] </w:t>
            </w:r>
            <w:r w:rsidRPr="003656B8">
              <w:rPr>
                <w:sz w:val="18"/>
                <w:szCs w:val="18"/>
              </w:rPr>
              <w:t>checked / approved or disputed</w:t>
            </w:r>
            <w:r w:rsidR="001763DB" w:rsidRPr="003656B8">
              <w:rPr>
                <w:sz w:val="18"/>
                <w:szCs w:val="18"/>
              </w:rPr>
              <w:t>.</w:t>
            </w:r>
            <w:r w:rsidRPr="003656B8">
              <w:rPr>
                <w:sz w:val="18"/>
                <w:szCs w:val="18"/>
              </w:rPr>
              <w:t xml:space="preserve"> </w:t>
            </w:r>
            <w:r w:rsidR="001763DB" w:rsidRPr="003656B8">
              <w:rPr>
                <w:sz w:val="18"/>
                <w:szCs w:val="18"/>
              </w:rPr>
              <w:t xml:space="preserve">If approved a copy of Purchase Order form attached </w:t>
            </w:r>
          </w:p>
        </w:tc>
      </w:tr>
      <w:tr w:rsidR="00471380" w:rsidTr="00471380">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sz w:val="18"/>
                <w:szCs w:val="18"/>
              </w:rPr>
              <w:sym w:font="Wingdings" w:char="F0EA"/>
            </w:r>
          </w:p>
        </w:tc>
        <w:tc>
          <w:tcPr>
            <w:tcW w:w="403" w:type="dxa"/>
            <w:tcBorders>
              <w:top w:val="nil"/>
              <w:left w:val="single" w:sz="4" w:space="0" w:color="auto"/>
              <w:bottom w:val="nil"/>
              <w:right w:val="single" w:sz="4" w:space="0" w:color="auto"/>
            </w:tcBorders>
          </w:tcPr>
          <w:p w:rsidR="00471380" w:rsidRPr="003656B8" w:rsidRDefault="00471380">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sz w:val="18"/>
                <w:szCs w:val="18"/>
              </w:rPr>
              <w:sym w:font="Wingdings" w:char="F0EA"/>
            </w:r>
          </w:p>
        </w:tc>
      </w:tr>
      <w:tr w:rsidR="00471380" w:rsidTr="00471380">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b/>
                <w:sz w:val="18"/>
                <w:szCs w:val="18"/>
              </w:rPr>
              <w:t>Assessmen</w:t>
            </w:r>
            <w:r w:rsidRPr="003656B8">
              <w:rPr>
                <w:sz w:val="18"/>
                <w:szCs w:val="18"/>
              </w:rPr>
              <w:t>t against budget plans</w:t>
            </w:r>
          </w:p>
        </w:tc>
        <w:tc>
          <w:tcPr>
            <w:tcW w:w="403" w:type="dxa"/>
            <w:tcBorders>
              <w:top w:val="nil"/>
              <w:left w:val="single" w:sz="4" w:space="0" w:color="auto"/>
              <w:bottom w:val="nil"/>
              <w:right w:val="single" w:sz="4" w:space="0" w:color="auto"/>
            </w:tcBorders>
          </w:tcPr>
          <w:p w:rsidR="00471380" w:rsidRPr="003656B8" w:rsidRDefault="00471380">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2B0213" w:rsidP="008C7BAF">
            <w:pPr>
              <w:jc w:val="center"/>
              <w:rPr>
                <w:sz w:val="18"/>
                <w:szCs w:val="18"/>
              </w:rPr>
            </w:pPr>
            <w:r w:rsidRPr="003656B8">
              <w:rPr>
                <w:b/>
                <w:sz w:val="18"/>
                <w:szCs w:val="18"/>
              </w:rPr>
              <w:t>Approval</w:t>
            </w:r>
            <w:r w:rsidR="00471380" w:rsidRPr="003656B8">
              <w:rPr>
                <w:b/>
                <w:sz w:val="18"/>
                <w:szCs w:val="18"/>
              </w:rPr>
              <w:t xml:space="preserve"> for payment by </w:t>
            </w:r>
            <w:r w:rsidR="008C7BAF" w:rsidRPr="003656B8">
              <w:rPr>
                <w:b/>
                <w:sz w:val="18"/>
                <w:szCs w:val="18"/>
              </w:rPr>
              <w:t>EO</w:t>
            </w:r>
            <w:r w:rsidR="00471380" w:rsidRPr="003656B8">
              <w:rPr>
                <w:sz w:val="18"/>
                <w:szCs w:val="18"/>
              </w:rPr>
              <w:t>, t</w:t>
            </w:r>
            <w:r w:rsidR="008C7BAF" w:rsidRPr="003656B8">
              <w:rPr>
                <w:sz w:val="18"/>
                <w:szCs w:val="18"/>
              </w:rPr>
              <w:t>o</w:t>
            </w:r>
            <w:r w:rsidR="00471380" w:rsidRPr="003656B8">
              <w:rPr>
                <w:sz w:val="18"/>
                <w:szCs w:val="18"/>
              </w:rPr>
              <w:t xml:space="preserve"> Finance </w:t>
            </w:r>
            <w:r w:rsidR="008C7BAF" w:rsidRPr="003656B8">
              <w:rPr>
                <w:sz w:val="18"/>
                <w:szCs w:val="18"/>
              </w:rPr>
              <w:t>Officer</w:t>
            </w:r>
          </w:p>
          <w:p w:rsidR="001763DB" w:rsidRPr="003656B8" w:rsidRDefault="001763DB" w:rsidP="008C7BAF">
            <w:pPr>
              <w:jc w:val="center"/>
              <w:rPr>
                <w:sz w:val="18"/>
                <w:szCs w:val="18"/>
              </w:rPr>
            </w:pPr>
            <w:r w:rsidRPr="003656B8">
              <w:rPr>
                <w:sz w:val="18"/>
                <w:szCs w:val="18"/>
              </w:rPr>
              <w:t>Invoiced to be paid within 5 working days of receipt by Finance Officer</w:t>
            </w:r>
          </w:p>
        </w:tc>
      </w:tr>
      <w:tr w:rsidR="00471380" w:rsidTr="00471380">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sz w:val="18"/>
                <w:szCs w:val="18"/>
              </w:rPr>
              <w:sym w:font="Wingdings" w:char="F0EA"/>
            </w:r>
          </w:p>
        </w:tc>
        <w:tc>
          <w:tcPr>
            <w:tcW w:w="403" w:type="dxa"/>
            <w:tcBorders>
              <w:top w:val="nil"/>
              <w:left w:val="single" w:sz="4" w:space="0" w:color="auto"/>
              <w:bottom w:val="nil"/>
              <w:right w:val="single" w:sz="4" w:space="0" w:color="auto"/>
            </w:tcBorders>
          </w:tcPr>
          <w:p w:rsidR="00471380" w:rsidRPr="003656B8" w:rsidRDefault="00471380">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sz w:val="18"/>
                <w:szCs w:val="18"/>
              </w:rPr>
              <w:sym w:font="Wingdings" w:char="F0EA"/>
            </w:r>
          </w:p>
        </w:tc>
      </w:tr>
      <w:tr w:rsidR="00471380" w:rsidTr="00471380">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b/>
                <w:sz w:val="18"/>
                <w:szCs w:val="18"/>
              </w:rPr>
              <w:t>Continuation / modification</w:t>
            </w:r>
            <w:r w:rsidRPr="003656B8">
              <w:rPr>
                <w:sz w:val="18"/>
                <w:szCs w:val="18"/>
              </w:rPr>
              <w:t xml:space="preserve"> depending of circumstances</w:t>
            </w:r>
          </w:p>
        </w:tc>
        <w:tc>
          <w:tcPr>
            <w:tcW w:w="403" w:type="dxa"/>
            <w:tcBorders>
              <w:top w:val="nil"/>
              <w:left w:val="single" w:sz="4" w:space="0" w:color="auto"/>
              <w:bottom w:val="nil"/>
              <w:right w:val="single" w:sz="4" w:space="0" w:color="auto"/>
            </w:tcBorders>
          </w:tcPr>
          <w:p w:rsidR="00471380" w:rsidRPr="003656B8" w:rsidRDefault="00471380">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2B0213" w:rsidP="001763DB">
            <w:pPr>
              <w:jc w:val="center"/>
              <w:rPr>
                <w:sz w:val="18"/>
                <w:szCs w:val="18"/>
              </w:rPr>
            </w:pPr>
            <w:r w:rsidRPr="003656B8">
              <w:rPr>
                <w:b/>
                <w:sz w:val="18"/>
                <w:szCs w:val="18"/>
              </w:rPr>
              <w:t xml:space="preserve">Payment - </w:t>
            </w:r>
            <w:r w:rsidR="001763DB" w:rsidRPr="003656B8">
              <w:rPr>
                <w:b/>
                <w:sz w:val="18"/>
                <w:szCs w:val="18"/>
              </w:rPr>
              <w:t>Direct Credit /</w:t>
            </w:r>
            <w:r w:rsidR="00471380" w:rsidRPr="003656B8">
              <w:rPr>
                <w:b/>
                <w:sz w:val="18"/>
                <w:szCs w:val="18"/>
              </w:rPr>
              <w:t>Cheque produced</w:t>
            </w:r>
            <w:r w:rsidR="00471380" w:rsidRPr="003656B8">
              <w:rPr>
                <w:sz w:val="18"/>
                <w:szCs w:val="18"/>
              </w:rPr>
              <w:t xml:space="preserve"> – co signatories sign [ Finance </w:t>
            </w:r>
            <w:r w:rsidR="001763DB" w:rsidRPr="003656B8">
              <w:rPr>
                <w:sz w:val="18"/>
                <w:szCs w:val="18"/>
              </w:rPr>
              <w:t>Officer</w:t>
            </w:r>
            <w:r w:rsidR="00471380" w:rsidRPr="003656B8">
              <w:rPr>
                <w:sz w:val="18"/>
                <w:szCs w:val="18"/>
              </w:rPr>
              <w:t xml:space="preserve"> / </w:t>
            </w:r>
            <w:r w:rsidR="001763DB" w:rsidRPr="003656B8">
              <w:rPr>
                <w:sz w:val="18"/>
                <w:szCs w:val="18"/>
              </w:rPr>
              <w:t>EO or nominated Finance Committee member</w:t>
            </w:r>
            <w:r w:rsidR="00471380" w:rsidRPr="003656B8">
              <w:rPr>
                <w:sz w:val="18"/>
                <w:szCs w:val="18"/>
              </w:rPr>
              <w:t xml:space="preserve">], </w:t>
            </w:r>
          </w:p>
        </w:tc>
      </w:tr>
      <w:tr w:rsidR="00471380" w:rsidTr="00471380">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sz w:val="18"/>
                <w:szCs w:val="18"/>
              </w:rPr>
              <w:sym w:font="Wingdings" w:char="F0EA"/>
            </w:r>
          </w:p>
        </w:tc>
        <w:tc>
          <w:tcPr>
            <w:tcW w:w="403" w:type="dxa"/>
            <w:tcBorders>
              <w:top w:val="nil"/>
              <w:left w:val="single" w:sz="4" w:space="0" w:color="auto"/>
              <w:bottom w:val="nil"/>
              <w:right w:val="single" w:sz="4" w:space="0" w:color="auto"/>
            </w:tcBorders>
          </w:tcPr>
          <w:p w:rsidR="00471380" w:rsidRPr="003656B8" w:rsidRDefault="00471380">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sz w:val="18"/>
                <w:szCs w:val="18"/>
              </w:rPr>
              <w:sym w:font="Wingdings" w:char="F0EA"/>
            </w:r>
          </w:p>
        </w:tc>
      </w:tr>
      <w:tr w:rsidR="00471380" w:rsidTr="00471380">
        <w:tc>
          <w:tcPr>
            <w:tcW w:w="3995"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b/>
                <w:sz w:val="18"/>
                <w:szCs w:val="18"/>
              </w:rPr>
              <w:t>Planning</w:t>
            </w:r>
            <w:r w:rsidRPr="003656B8">
              <w:rPr>
                <w:sz w:val="18"/>
                <w:szCs w:val="18"/>
              </w:rPr>
              <w:t xml:space="preserve"> for next year</w:t>
            </w:r>
            <w:r w:rsidR="008C7BAF" w:rsidRPr="003656B8">
              <w:rPr>
                <w:sz w:val="18"/>
                <w:szCs w:val="18"/>
              </w:rPr>
              <w:t xml:space="preserve"> / sports program</w:t>
            </w:r>
            <w:r w:rsidRPr="003656B8">
              <w:rPr>
                <w:sz w:val="18"/>
                <w:szCs w:val="18"/>
              </w:rPr>
              <w:t xml:space="preserve"> based on experience</w:t>
            </w:r>
          </w:p>
        </w:tc>
        <w:tc>
          <w:tcPr>
            <w:tcW w:w="403" w:type="dxa"/>
            <w:tcBorders>
              <w:top w:val="nil"/>
              <w:left w:val="single" w:sz="4" w:space="0" w:color="auto"/>
              <w:bottom w:val="nil"/>
              <w:right w:val="single" w:sz="4" w:space="0" w:color="auto"/>
            </w:tcBorders>
          </w:tcPr>
          <w:p w:rsidR="00471380" w:rsidRPr="003656B8" w:rsidRDefault="00471380">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rsidP="001763DB">
            <w:pPr>
              <w:jc w:val="center"/>
              <w:rPr>
                <w:sz w:val="18"/>
                <w:szCs w:val="18"/>
              </w:rPr>
            </w:pPr>
            <w:r w:rsidRPr="003656B8">
              <w:rPr>
                <w:b/>
                <w:sz w:val="18"/>
                <w:szCs w:val="18"/>
              </w:rPr>
              <w:t>System reports</w:t>
            </w:r>
            <w:r w:rsidRPr="003656B8">
              <w:rPr>
                <w:sz w:val="18"/>
                <w:szCs w:val="18"/>
              </w:rPr>
              <w:t xml:space="preserve"> produced </w:t>
            </w:r>
            <w:r w:rsidR="001763DB" w:rsidRPr="003656B8">
              <w:rPr>
                <w:sz w:val="18"/>
                <w:szCs w:val="18"/>
              </w:rPr>
              <w:t xml:space="preserve"> monthly </w:t>
            </w:r>
            <w:r w:rsidRPr="003656B8">
              <w:rPr>
                <w:sz w:val="18"/>
                <w:szCs w:val="18"/>
              </w:rPr>
              <w:t xml:space="preserve">– monitored </w:t>
            </w:r>
            <w:r w:rsidR="001763DB" w:rsidRPr="003656B8">
              <w:rPr>
                <w:sz w:val="18"/>
                <w:szCs w:val="18"/>
              </w:rPr>
              <w:t>EO</w:t>
            </w:r>
            <w:r w:rsidRPr="003656B8">
              <w:rPr>
                <w:sz w:val="18"/>
                <w:szCs w:val="18"/>
              </w:rPr>
              <w:t xml:space="preserve">, </w:t>
            </w:r>
            <w:r w:rsidR="001763DB" w:rsidRPr="003656B8">
              <w:rPr>
                <w:sz w:val="18"/>
                <w:szCs w:val="18"/>
              </w:rPr>
              <w:t xml:space="preserve">Finance Officer, Sports Program, </w:t>
            </w:r>
            <w:r w:rsidRPr="003656B8">
              <w:rPr>
                <w:sz w:val="18"/>
                <w:szCs w:val="18"/>
              </w:rPr>
              <w:t>Finance Committee</w:t>
            </w:r>
          </w:p>
        </w:tc>
      </w:tr>
      <w:tr w:rsidR="00471380" w:rsidTr="00471380">
        <w:tc>
          <w:tcPr>
            <w:tcW w:w="3995" w:type="dxa"/>
            <w:tcBorders>
              <w:top w:val="single" w:sz="4" w:space="0" w:color="auto"/>
              <w:left w:val="single" w:sz="4" w:space="0" w:color="auto"/>
              <w:bottom w:val="single" w:sz="4" w:space="0" w:color="auto"/>
              <w:right w:val="single" w:sz="4" w:space="0" w:color="auto"/>
            </w:tcBorders>
          </w:tcPr>
          <w:p w:rsidR="00471380" w:rsidRPr="003656B8" w:rsidRDefault="00471380">
            <w:pPr>
              <w:jc w:val="center"/>
              <w:rPr>
                <w:sz w:val="18"/>
                <w:szCs w:val="18"/>
              </w:rPr>
            </w:pPr>
          </w:p>
        </w:tc>
        <w:tc>
          <w:tcPr>
            <w:tcW w:w="403" w:type="dxa"/>
            <w:tcBorders>
              <w:top w:val="nil"/>
              <w:left w:val="single" w:sz="4" w:space="0" w:color="auto"/>
              <w:bottom w:val="nil"/>
              <w:right w:val="single" w:sz="4" w:space="0" w:color="auto"/>
            </w:tcBorders>
          </w:tcPr>
          <w:p w:rsidR="00471380" w:rsidRPr="003656B8" w:rsidRDefault="00471380">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sz w:val="18"/>
                <w:szCs w:val="18"/>
              </w:rPr>
              <w:sym w:font="Wingdings" w:char="F0EA"/>
            </w:r>
          </w:p>
        </w:tc>
      </w:tr>
      <w:tr w:rsidR="00471380" w:rsidTr="00471380">
        <w:tc>
          <w:tcPr>
            <w:tcW w:w="3995" w:type="dxa"/>
            <w:tcBorders>
              <w:top w:val="single" w:sz="4" w:space="0" w:color="auto"/>
              <w:left w:val="single" w:sz="4" w:space="0" w:color="auto"/>
              <w:bottom w:val="single" w:sz="4" w:space="0" w:color="auto"/>
              <w:right w:val="single" w:sz="4" w:space="0" w:color="auto"/>
            </w:tcBorders>
          </w:tcPr>
          <w:p w:rsidR="00471380" w:rsidRPr="003656B8" w:rsidRDefault="00471380">
            <w:pPr>
              <w:jc w:val="center"/>
              <w:rPr>
                <w:sz w:val="18"/>
                <w:szCs w:val="18"/>
              </w:rPr>
            </w:pPr>
          </w:p>
        </w:tc>
        <w:tc>
          <w:tcPr>
            <w:tcW w:w="403" w:type="dxa"/>
            <w:tcBorders>
              <w:top w:val="nil"/>
              <w:left w:val="single" w:sz="4" w:space="0" w:color="auto"/>
              <w:bottom w:val="nil"/>
              <w:right w:val="single" w:sz="4" w:space="0" w:color="auto"/>
            </w:tcBorders>
          </w:tcPr>
          <w:p w:rsidR="00471380" w:rsidRPr="003656B8" w:rsidRDefault="00471380">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b/>
                <w:sz w:val="18"/>
                <w:szCs w:val="18"/>
              </w:rPr>
              <w:t>Evaluation of budget</w:t>
            </w:r>
            <w:r w:rsidRPr="003656B8">
              <w:rPr>
                <w:sz w:val="18"/>
                <w:szCs w:val="18"/>
              </w:rPr>
              <w:t xml:space="preserve"> expenditure / accountability process</w:t>
            </w:r>
          </w:p>
        </w:tc>
      </w:tr>
      <w:tr w:rsidR="00471380" w:rsidTr="00471380">
        <w:tc>
          <w:tcPr>
            <w:tcW w:w="3995" w:type="dxa"/>
            <w:tcBorders>
              <w:top w:val="single" w:sz="4" w:space="0" w:color="auto"/>
              <w:left w:val="single" w:sz="4" w:space="0" w:color="auto"/>
              <w:bottom w:val="single" w:sz="4" w:space="0" w:color="auto"/>
              <w:right w:val="single" w:sz="4" w:space="0" w:color="auto"/>
            </w:tcBorders>
          </w:tcPr>
          <w:p w:rsidR="00471380" w:rsidRPr="003656B8" w:rsidRDefault="00471380">
            <w:pPr>
              <w:jc w:val="center"/>
              <w:rPr>
                <w:sz w:val="18"/>
                <w:szCs w:val="18"/>
              </w:rPr>
            </w:pPr>
          </w:p>
        </w:tc>
        <w:tc>
          <w:tcPr>
            <w:tcW w:w="403" w:type="dxa"/>
            <w:tcBorders>
              <w:top w:val="nil"/>
              <w:left w:val="single" w:sz="4" w:space="0" w:color="auto"/>
              <w:bottom w:val="nil"/>
              <w:right w:val="single" w:sz="4" w:space="0" w:color="auto"/>
            </w:tcBorders>
          </w:tcPr>
          <w:p w:rsidR="00471380" w:rsidRPr="003656B8" w:rsidRDefault="00471380">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sz w:val="18"/>
                <w:szCs w:val="18"/>
              </w:rPr>
              <w:sym w:font="Wingdings" w:char="F0EA"/>
            </w:r>
          </w:p>
        </w:tc>
      </w:tr>
      <w:tr w:rsidR="00471380" w:rsidTr="00471380">
        <w:tc>
          <w:tcPr>
            <w:tcW w:w="3995" w:type="dxa"/>
            <w:tcBorders>
              <w:top w:val="single" w:sz="4" w:space="0" w:color="auto"/>
              <w:left w:val="single" w:sz="4" w:space="0" w:color="auto"/>
              <w:bottom w:val="single" w:sz="4" w:space="0" w:color="auto"/>
              <w:right w:val="single" w:sz="4" w:space="0" w:color="auto"/>
            </w:tcBorders>
          </w:tcPr>
          <w:p w:rsidR="00471380" w:rsidRPr="003656B8" w:rsidRDefault="00471380">
            <w:pPr>
              <w:jc w:val="center"/>
              <w:rPr>
                <w:sz w:val="18"/>
                <w:szCs w:val="18"/>
              </w:rPr>
            </w:pPr>
          </w:p>
        </w:tc>
        <w:tc>
          <w:tcPr>
            <w:tcW w:w="403" w:type="dxa"/>
            <w:tcBorders>
              <w:top w:val="nil"/>
              <w:left w:val="single" w:sz="4" w:space="0" w:color="auto"/>
              <w:bottom w:val="nil"/>
              <w:right w:val="single" w:sz="4" w:space="0" w:color="auto"/>
            </w:tcBorders>
          </w:tcPr>
          <w:p w:rsidR="00471380" w:rsidRPr="003656B8" w:rsidRDefault="00471380">
            <w:pPr>
              <w:jc w:val="center"/>
              <w:rPr>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471380" w:rsidRPr="003656B8" w:rsidRDefault="00471380">
            <w:pPr>
              <w:jc w:val="center"/>
              <w:rPr>
                <w:sz w:val="18"/>
                <w:szCs w:val="18"/>
              </w:rPr>
            </w:pPr>
            <w:r w:rsidRPr="003656B8">
              <w:rPr>
                <w:b/>
                <w:sz w:val="18"/>
                <w:szCs w:val="18"/>
              </w:rPr>
              <w:t>Review / Preparation</w:t>
            </w:r>
            <w:r w:rsidRPr="003656B8">
              <w:rPr>
                <w:sz w:val="18"/>
                <w:szCs w:val="18"/>
              </w:rPr>
              <w:t xml:space="preserve"> for following year(s) </w:t>
            </w:r>
            <w:r w:rsidR="001763DB" w:rsidRPr="003656B8">
              <w:rPr>
                <w:sz w:val="18"/>
                <w:szCs w:val="18"/>
              </w:rPr>
              <w:t xml:space="preserve">/ sporting program </w:t>
            </w:r>
            <w:r w:rsidRPr="003656B8">
              <w:rPr>
                <w:sz w:val="18"/>
                <w:szCs w:val="18"/>
              </w:rPr>
              <w:t>based on projected receipts</w:t>
            </w:r>
          </w:p>
        </w:tc>
      </w:tr>
    </w:tbl>
    <w:p w:rsidR="00791A79" w:rsidRDefault="00791A79" w:rsidP="00471380">
      <w:pPr>
        <w:jc w:val="both"/>
        <w:rPr>
          <w:rFonts w:cs="Arial"/>
          <w:b/>
          <w:color w:val="FF0000"/>
          <w:sz w:val="20"/>
          <w:u w:val="single"/>
        </w:rPr>
      </w:pPr>
    </w:p>
    <w:p w:rsidR="00157B19" w:rsidRDefault="00157B19" w:rsidP="00471380">
      <w:pPr>
        <w:jc w:val="both"/>
        <w:rPr>
          <w:rFonts w:cs="Arial"/>
          <w:b/>
          <w:color w:val="FF0000"/>
          <w:sz w:val="20"/>
          <w:u w:val="single"/>
        </w:rPr>
      </w:pPr>
    </w:p>
    <w:p w:rsidR="00157B19" w:rsidRDefault="00157B19" w:rsidP="00471380">
      <w:pPr>
        <w:jc w:val="both"/>
        <w:rPr>
          <w:rFonts w:cs="Arial"/>
          <w:b/>
          <w:color w:val="FF0000"/>
          <w:sz w:val="20"/>
          <w:u w:val="single"/>
        </w:rPr>
      </w:pPr>
    </w:p>
    <w:p w:rsidR="00157B19" w:rsidRPr="00791A79" w:rsidRDefault="000F4F51" w:rsidP="00471380">
      <w:pPr>
        <w:jc w:val="both"/>
        <w:rPr>
          <w:rFonts w:cs="Arial"/>
          <w:b/>
          <w:color w:val="FF0000"/>
          <w:sz w:val="20"/>
          <w:u w:val="single"/>
        </w:rPr>
      </w:pPr>
      <w:r>
        <w:rPr>
          <w:rFonts w:ascii="Times New Roman" w:hAnsi="Times New Roman"/>
          <w:szCs w:val="24"/>
        </w:rPr>
        <w:pict>
          <v:shapetype id="_x0000_t202" coordsize="21600,21600" o:spt="202" path="m,l,21600r21600,l21600,xe">
            <v:stroke joinstyle="miter"/>
            <v:path gradientshapeok="t" o:connecttype="rect"/>
          </v:shapetype>
          <v:shape id="_x0000_s1028" type="#_x0000_t202" style="position:absolute;left:0;text-align:left;margin-left:-.1pt;margin-top:.2pt;width:410.4pt;height:47.25pt;z-index:251665408" o:allowincell="f" filled="f" stroked="f">
            <v:textbox>
              <w:txbxContent>
                <w:p w:rsidR="00157B19" w:rsidRPr="00157B19" w:rsidRDefault="00157B19" w:rsidP="00157B19">
                  <w:pPr>
                    <w:pBdr>
                      <w:top w:val="single" w:sz="4" w:space="1" w:color="auto"/>
                      <w:left w:val="single" w:sz="4" w:space="4" w:color="auto"/>
                      <w:bottom w:val="single" w:sz="4" w:space="1" w:color="auto"/>
                      <w:right w:val="single" w:sz="4" w:space="4" w:color="auto"/>
                    </w:pBdr>
                    <w:rPr>
                      <w:sz w:val="22"/>
                      <w:szCs w:val="22"/>
                    </w:rPr>
                  </w:pPr>
                  <w:r w:rsidRPr="00157B19">
                    <w:rPr>
                      <w:sz w:val="22"/>
                      <w:szCs w:val="22"/>
                    </w:rPr>
                    <w:t xml:space="preserve">This policy was ratified by the Board of the </w:t>
                  </w:r>
                  <w:r w:rsidR="00251F78">
                    <w:rPr>
                      <w:sz w:val="22"/>
                      <w:szCs w:val="22"/>
                    </w:rPr>
                    <w:t>Bendigo</w:t>
                  </w:r>
                  <w:r w:rsidRPr="00157B19">
                    <w:rPr>
                      <w:sz w:val="22"/>
                      <w:szCs w:val="22"/>
                    </w:rPr>
                    <w:t xml:space="preserve"> Academy of Sport in September 2011</w:t>
                  </w:r>
                </w:p>
                <w:p w:rsidR="00157B19" w:rsidRDefault="00157B19" w:rsidP="00157B19"/>
              </w:txbxContent>
            </v:textbox>
          </v:shape>
        </w:pict>
      </w:r>
    </w:p>
    <w:sectPr w:rsidR="00157B19" w:rsidRPr="00791A79" w:rsidSect="003D5E16">
      <w:pgSz w:w="11907" w:h="16840" w:code="9"/>
      <w:pgMar w:top="425" w:right="720" w:bottom="425" w:left="1134" w:header="720" w:footer="68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310B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7F6B66"/>
    <w:multiLevelType w:val="hybridMultilevel"/>
    <w:tmpl w:val="076878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9275A"/>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4" w15:restartNumberingAfterBreak="0">
    <w:nsid w:val="123C2E09"/>
    <w:multiLevelType w:val="hybridMultilevel"/>
    <w:tmpl w:val="486CB362"/>
    <w:lvl w:ilvl="0" w:tplc="4F421D86">
      <w:start w:val="1"/>
      <w:numFmt w:val="bullet"/>
      <w:pStyle w:val="bulletcheck"/>
      <w:lvlText w:val=""/>
      <w:lvlJc w:val="left"/>
      <w:pPr>
        <w:ind w:left="720" w:hanging="360"/>
      </w:pPr>
      <w:rPr>
        <w:rFonts w:ascii="Wingdings" w:eastAsia="Times New Roman" w:hAnsi="Wingdings" w:cs="Times New Roman" w:hint="default"/>
        <w:sz w:val="1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C5E55F2"/>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6" w15:restartNumberingAfterBreak="0">
    <w:nsid w:val="36825323"/>
    <w:multiLevelType w:val="hybridMultilevel"/>
    <w:tmpl w:val="7D7C7D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DE7275"/>
    <w:multiLevelType w:val="hybridMultilevel"/>
    <w:tmpl w:val="6616E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001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9EA2AB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0" w15:restartNumberingAfterBreak="0">
    <w:nsid w:val="5AEA1550"/>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1" w15:restartNumberingAfterBreak="0">
    <w:nsid w:val="5B6C0E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D0B31B8"/>
    <w:multiLevelType w:val="hybridMultilevel"/>
    <w:tmpl w:val="50B464A4"/>
    <w:lvl w:ilvl="0" w:tplc="0C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5EB91A8E"/>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4" w15:restartNumberingAfterBreak="0">
    <w:nsid w:val="61605F6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2B4698C"/>
    <w:multiLevelType w:val="hybridMultilevel"/>
    <w:tmpl w:val="D1181D96"/>
    <w:lvl w:ilvl="0" w:tplc="77F8F178">
      <w:start w:val="1"/>
      <w:numFmt w:val="bullet"/>
      <w:lvlText w:val=""/>
      <w:lvlJc w:val="left"/>
      <w:pPr>
        <w:tabs>
          <w:tab w:val="num" w:pos="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7" w15:restartNumberingAfterBreak="0">
    <w:nsid w:val="6A7C526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DBD3386"/>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9" w15:restartNumberingAfterBreak="0">
    <w:nsid w:val="705D5D13"/>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0" w15:restartNumberingAfterBreak="0">
    <w:nsid w:val="74A231FA"/>
    <w:multiLevelType w:val="singleLevel"/>
    <w:tmpl w:val="0C090017"/>
    <w:lvl w:ilvl="0">
      <w:start w:val="1"/>
      <w:numFmt w:val="lowerLetter"/>
      <w:lvlText w:val="%1)"/>
      <w:lvlJc w:val="left"/>
      <w:pPr>
        <w:tabs>
          <w:tab w:val="num" w:pos="360"/>
        </w:tabs>
        <w:ind w:left="360" w:hanging="360"/>
      </w:pPr>
    </w:lvl>
  </w:abstractNum>
  <w:abstractNum w:abstractNumId="21" w15:restartNumberingAfterBreak="0">
    <w:nsid w:val="766963C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94F23D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FF36F7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4">
    <w:abstractNumId w:val="19"/>
  </w:num>
  <w:num w:numId="5">
    <w:abstractNumId w:val="9"/>
  </w:num>
  <w:num w:numId="6">
    <w:abstractNumId w:val="3"/>
  </w:num>
  <w:num w:numId="7">
    <w:abstractNumId w:val="18"/>
  </w:num>
  <w:num w:numId="8">
    <w:abstractNumId w:val="23"/>
  </w:num>
  <w:num w:numId="9">
    <w:abstractNumId w:val="20"/>
  </w:num>
  <w:num w:numId="10">
    <w:abstractNumId w:val="5"/>
  </w:num>
  <w:num w:numId="11">
    <w:abstractNumId w:val="14"/>
  </w:num>
  <w:num w:numId="12">
    <w:abstractNumId w:val="17"/>
  </w:num>
  <w:num w:numId="13">
    <w:abstractNumId w:val="1"/>
  </w:num>
  <w:num w:numId="14">
    <w:abstractNumId w:val="11"/>
  </w:num>
  <w:num w:numId="15">
    <w:abstractNumId w:val="8"/>
  </w:num>
  <w:num w:numId="16">
    <w:abstractNumId w:val="22"/>
  </w:num>
  <w:num w:numId="17">
    <w:abstractNumId w:val="21"/>
  </w:num>
  <w:num w:numId="18">
    <w:abstractNumId w:val="16"/>
  </w:num>
  <w:num w:numId="19">
    <w:abstractNumId w:val="10"/>
  </w:num>
  <w:num w:numId="20">
    <w:abstractNumId w:val="13"/>
  </w:num>
  <w:num w:numId="21">
    <w:abstractNumId w:val="12"/>
  </w:num>
  <w:num w:numId="22">
    <w:abstractNumId w:val="6"/>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3D5E16"/>
    <w:rsid w:val="00007371"/>
    <w:rsid w:val="000775D3"/>
    <w:rsid w:val="000D597C"/>
    <w:rsid w:val="000F3449"/>
    <w:rsid w:val="000F4F51"/>
    <w:rsid w:val="00157B19"/>
    <w:rsid w:val="001763DB"/>
    <w:rsid w:val="001F6BF8"/>
    <w:rsid w:val="00251F78"/>
    <w:rsid w:val="002B0213"/>
    <w:rsid w:val="003656B8"/>
    <w:rsid w:val="003D5E16"/>
    <w:rsid w:val="00471380"/>
    <w:rsid w:val="005E7830"/>
    <w:rsid w:val="006E487F"/>
    <w:rsid w:val="00736D3D"/>
    <w:rsid w:val="00762EA5"/>
    <w:rsid w:val="007909E3"/>
    <w:rsid w:val="00791A79"/>
    <w:rsid w:val="007A3782"/>
    <w:rsid w:val="00811733"/>
    <w:rsid w:val="008C7888"/>
    <w:rsid w:val="008C7BAF"/>
    <w:rsid w:val="00980AA3"/>
    <w:rsid w:val="009821CE"/>
    <w:rsid w:val="00A57B18"/>
    <w:rsid w:val="00B0122F"/>
    <w:rsid w:val="00BD39F4"/>
    <w:rsid w:val="00CF7915"/>
    <w:rsid w:val="00D04771"/>
    <w:rsid w:val="00DE409A"/>
    <w:rsid w:val="00E22632"/>
    <w:rsid w:val="00E90EC7"/>
    <w:rsid w:val="00EC6E3C"/>
    <w:rsid w:val="00F51071"/>
    <w:rsid w:val="00FA6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814B399-100F-41C5-BF84-3279AA47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E16"/>
    <w:pPr>
      <w:spacing w:after="0" w:line="240" w:lineRule="auto"/>
    </w:pPr>
    <w:rPr>
      <w:rFonts w:ascii="Arial" w:eastAsia="Times New Roman" w:hAnsi="Arial" w:cs="Times New Roman"/>
      <w:color w:val="000000"/>
      <w:sz w:val="24"/>
      <w:szCs w:val="20"/>
      <w:lang w:val="en-US"/>
    </w:rPr>
  </w:style>
  <w:style w:type="paragraph" w:styleId="Heading1">
    <w:name w:val="heading 1"/>
    <w:basedOn w:val="Normal"/>
    <w:next w:val="Normal"/>
    <w:link w:val="Heading1Char"/>
    <w:uiPriority w:val="9"/>
    <w:qFormat/>
    <w:rsid w:val="006E48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5E16"/>
    <w:pPr>
      <w:keepNext/>
      <w:pBdr>
        <w:top w:val="double" w:sz="6" w:space="2" w:color="auto"/>
        <w:left w:val="double" w:sz="6" w:space="2" w:color="auto"/>
        <w:bottom w:val="double" w:sz="6" w:space="2" w:color="auto"/>
        <w:right w:val="double" w:sz="6" w:space="2" w:color="auto"/>
      </w:pBdr>
      <w:spacing w:line="360" w:lineRule="atLeast"/>
      <w:ind w:right="12"/>
      <w:outlineLvl w:val="1"/>
    </w:pPr>
    <w:rPr>
      <w:b/>
      <w:sz w:val="14"/>
    </w:rPr>
  </w:style>
  <w:style w:type="paragraph" w:styleId="Heading3">
    <w:name w:val="heading 3"/>
    <w:basedOn w:val="Normal"/>
    <w:next w:val="Normal"/>
    <w:link w:val="Heading3Char"/>
    <w:uiPriority w:val="9"/>
    <w:semiHidden/>
    <w:unhideWhenUsed/>
    <w:qFormat/>
    <w:rsid w:val="00CF79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5E16"/>
    <w:rPr>
      <w:rFonts w:ascii="Arial" w:eastAsia="Times New Roman" w:hAnsi="Arial" w:cs="Times New Roman"/>
      <w:b/>
      <w:color w:val="000000"/>
      <w:sz w:val="14"/>
      <w:szCs w:val="20"/>
      <w:lang w:val="en-US"/>
    </w:rPr>
  </w:style>
  <w:style w:type="paragraph" w:customStyle="1" w:styleId="Geneva">
    <w:name w:val="Geneva"/>
    <w:basedOn w:val="Normal"/>
    <w:rsid w:val="003D5E16"/>
  </w:style>
  <w:style w:type="paragraph" w:customStyle="1" w:styleId="bulletcheck">
    <w:name w:val="bullet check"/>
    <w:basedOn w:val="Normal"/>
    <w:rsid w:val="003D5E16"/>
    <w:pPr>
      <w:numPr>
        <w:numId w:val="1"/>
      </w:numPr>
      <w:spacing w:before="120"/>
    </w:pPr>
    <w:rPr>
      <w:rFonts w:ascii="Times New Roman" w:hAnsi="Times New Roman"/>
      <w:color w:val="auto"/>
      <w:szCs w:val="24"/>
      <w:lang w:val="en-AU"/>
    </w:rPr>
  </w:style>
  <w:style w:type="character" w:customStyle="1" w:styleId="URLChar">
    <w:name w:val="URL Char"/>
    <w:basedOn w:val="DefaultParagraphFont"/>
    <w:rsid w:val="003D5E16"/>
    <w:rPr>
      <w:rFonts w:ascii="Arial" w:hAnsi="Arial"/>
      <w:color w:val="6F2FA0"/>
      <w:sz w:val="22"/>
      <w:szCs w:val="22"/>
      <w:lang w:val="en-US" w:eastAsia="en-US"/>
    </w:rPr>
  </w:style>
  <w:style w:type="character" w:customStyle="1" w:styleId="Heading3Char">
    <w:name w:val="Heading 3 Char"/>
    <w:basedOn w:val="DefaultParagraphFont"/>
    <w:link w:val="Heading3"/>
    <w:uiPriority w:val="9"/>
    <w:semiHidden/>
    <w:rsid w:val="00CF7915"/>
    <w:rPr>
      <w:rFonts w:asciiTheme="majorHAnsi" w:eastAsiaTheme="majorEastAsia" w:hAnsiTheme="majorHAnsi" w:cstheme="majorBidi"/>
      <w:b/>
      <w:bCs/>
      <w:color w:val="4F81BD" w:themeColor="accent1"/>
      <w:sz w:val="24"/>
      <w:szCs w:val="20"/>
      <w:lang w:val="en-US"/>
    </w:rPr>
  </w:style>
  <w:style w:type="paragraph" w:styleId="BodyTextIndent">
    <w:name w:val="Body Text Indent"/>
    <w:basedOn w:val="Normal"/>
    <w:link w:val="BodyTextIndentChar"/>
    <w:semiHidden/>
    <w:rsid w:val="00CF7915"/>
    <w:pPr>
      <w:ind w:left="709"/>
      <w:jc w:val="both"/>
    </w:pPr>
    <w:rPr>
      <w:rFonts w:ascii="Times New Roman" w:hAnsi="Times New Roman"/>
      <w:color w:val="auto"/>
      <w:lang w:val="en-AU"/>
    </w:rPr>
  </w:style>
  <w:style w:type="character" w:customStyle="1" w:styleId="BodyTextIndentChar">
    <w:name w:val="Body Text Indent Char"/>
    <w:basedOn w:val="DefaultParagraphFont"/>
    <w:link w:val="BodyTextIndent"/>
    <w:semiHidden/>
    <w:rsid w:val="00CF791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E487F"/>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iPriority w:val="99"/>
    <w:unhideWhenUsed/>
    <w:rsid w:val="006E487F"/>
    <w:pPr>
      <w:spacing w:after="120"/>
    </w:pPr>
  </w:style>
  <w:style w:type="character" w:customStyle="1" w:styleId="BodyTextChar">
    <w:name w:val="Body Text Char"/>
    <w:basedOn w:val="DefaultParagraphFont"/>
    <w:link w:val="BodyText"/>
    <w:uiPriority w:val="99"/>
    <w:rsid w:val="006E487F"/>
    <w:rPr>
      <w:rFonts w:ascii="Arial" w:eastAsia="Times New Roman" w:hAnsi="Arial" w:cs="Times New Roman"/>
      <w:color w:val="000000"/>
      <w:sz w:val="24"/>
      <w:szCs w:val="20"/>
      <w:lang w:val="en-US"/>
    </w:rPr>
  </w:style>
  <w:style w:type="character" w:styleId="Hyperlink">
    <w:name w:val="Hyperlink"/>
    <w:basedOn w:val="DefaultParagraphFont"/>
    <w:autoRedefine/>
    <w:rsid w:val="007A3782"/>
    <w:rPr>
      <w:rFonts w:ascii="Arial" w:hAnsi="Arial"/>
      <w:color w:val="auto"/>
      <w:u w:val="none"/>
    </w:rPr>
  </w:style>
  <w:style w:type="paragraph" w:customStyle="1" w:styleId="xl25">
    <w:name w:val="xl25"/>
    <w:basedOn w:val="Normal"/>
    <w:rsid w:val="007A3782"/>
    <w:pPr>
      <w:spacing w:before="100" w:beforeAutospacing="1" w:after="100" w:afterAutospacing="1"/>
      <w:jc w:val="right"/>
    </w:pPr>
    <w:rPr>
      <w:rFonts w:cs="Arial"/>
      <w:sz w:val="18"/>
      <w:szCs w:val="18"/>
      <w:lang w:val="en-AU"/>
    </w:rPr>
  </w:style>
  <w:style w:type="character" w:styleId="FollowedHyperlink">
    <w:name w:val="FollowedHyperlink"/>
    <w:basedOn w:val="DefaultParagraphFont"/>
    <w:uiPriority w:val="99"/>
    <w:semiHidden/>
    <w:unhideWhenUsed/>
    <w:rsid w:val="00980AA3"/>
    <w:rPr>
      <w:color w:val="800080" w:themeColor="followedHyperlink"/>
      <w:u w:val="single"/>
    </w:rPr>
  </w:style>
  <w:style w:type="paragraph" w:styleId="ListParagraph">
    <w:name w:val="List Paragraph"/>
    <w:basedOn w:val="Normal"/>
    <w:uiPriority w:val="34"/>
    <w:qFormat/>
    <w:rsid w:val="00471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4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16725-1093-44FD-AF45-BC501A66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CentreCom</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ggordon</dc:creator>
  <cp:keywords/>
  <dc:description/>
  <cp:lastModifiedBy>Jessica Bates</cp:lastModifiedBy>
  <cp:revision>19</cp:revision>
  <cp:lastPrinted>2011-08-11T17:33:00Z</cp:lastPrinted>
  <dcterms:created xsi:type="dcterms:W3CDTF">2011-07-28T03:46:00Z</dcterms:created>
  <dcterms:modified xsi:type="dcterms:W3CDTF">2016-07-18T03:28:00Z</dcterms:modified>
</cp:coreProperties>
</file>